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B75F" w14:textId="50544337" w:rsidR="003C56AF" w:rsidRPr="00565A98" w:rsidRDefault="00FB184B" w:rsidP="00154A86">
      <w:pPr>
        <w:pStyle w:val="P68B1DB1-Normlny1"/>
        <w:rPr>
          <w:lang w:val="de-DE"/>
        </w:rPr>
      </w:pPr>
      <w:r w:rsidRPr="00565A98">
        <w:rPr>
          <w:lang w:val="de-DE"/>
        </w:rPr>
        <w:t>Distributoren: Inhalt für August</w:t>
      </w:r>
    </w:p>
    <w:p w14:paraId="2FD05CA9" w14:textId="17783279" w:rsidR="003C56AF" w:rsidRPr="00565A98" w:rsidRDefault="00FB184B">
      <w:pPr>
        <w:pStyle w:val="P68B1DB1-Normlny2"/>
        <w:rPr>
          <w:i/>
          <w:lang w:val="de-DE"/>
        </w:rPr>
      </w:pPr>
      <w:r w:rsidRPr="00565A98">
        <w:rPr>
          <w:b/>
          <w:lang w:val="de-DE"/>
        </w:rPr>
        <w:t>Kurze Zusammenfassung:</w:t>
      </w:r>
      <w:r w:rsidRPr="00565A98">
        <w:rPr>
          <w:b/>
          <w:lang w:val="de-DE"/>
        </w:rPr>
        <w:br/>
      </w:r>
      <w:r w:rsidRPr="00565A98">
        <w:rPr>
          <w:i/>
          <w:lang w:val="de-DE"/>
        </w:rPr>
        <w:t>Gut für kurze Promo-E-Mails und Websites</w:t>
      </w:r>
      <w:r w:rsidRPr="00565A98">
        <w:rPr>
          <w:i/>
          <w:lang w:val="de-DE"/>
        </w:rPr>
        <w:br/>
      </w:r>
    </w:p>
    <w:p w14:paraId="0016EFB6" w14:textId="1A955B49" w:rsidR="003C56AF" w:rsidRPr="001A0BBF" w:rsidRDefault="00FB184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lang w:val="cs-CZ"/>
        </w:rPr>
      </w:pPr>
      <w:r w:rsidRPr="00565A98">
        <w:rPr>
          <w:rStyle w:val="normaltextrun"/>
          <w:rFonts w:ascii="Calibri" w:hAnsi="Calibri" w:cs="Calibri"/>
          <w:sz w:val="28"/>
          <w:lang w:val="de-DE"/>
        </w:rPr>
        <w:t>Wohn</w:t>
      </w:r>
      <w:r w:rsidR="001A0BBF">
        <w:rPr>
          <w:rStyle w:val="normaltextrun"/>
          <w:rFonts w:ascii="Calibri" w:hAnsi="Calibri" w:cs="Calibri"/>
          <w:sz w:val="28"/>
          <w:lang w:val="de-DE"/>
        </w:rPr>
        <w:t>bau</w:t>
      </w:r>
      <w:r w:rsidRPr="00565A98">
        <w:rPr>
          <w:rStyle w:val="normaltextrun"/>
          <w:rFonts w:ascii="Calibri" w:hAnsi="Calibri" w:cs="Calibri"/>
          <w:sz w:val="28"/>
          <w:lang w:val="de-DE"/>
        </w:rPr>
        <w:t>lösungen von 2N</w:t>
      </w:r>
    </w:p>
    <w:p w14:paraId="1A97D5B7" w14:textId="15EF46B4" w:rsidR="003C56AF" w:rsidRPr="00565A98" w:rsidRDefault="00FB184B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lang w:val="de-DE"/>
        </w:rPr>
      </w:pPr>
      <w:r w:rsidRPr="00565A98">
        <w:rPr>
          <w:rStyle w:val="normaltextrun"/>
          <w:rFonts w:ascii="Calibri" w:hAnsi="Calibri" w:cs="Calibri"/>
          <w:lang w:val="de-DE"/>
        </w:rPr>
        <w:t>Zukunftssicher, intelligent, integriert</w:t>
      </w:r>
      <w:r w:rsidRPr="00565A98">
        <w:rPr>
          <w:rStyle w:val="normaltextrun"/>
          <w:rFonts w:ascii="Calibri" w:hAnsi="Calibri" w:cs="Calibri"/>
          <w:lang w:val="de-DE"/>
        </w:rPr>
        <w:br/>
      </w:r>
    </w:p>
    <w:p w14:paraId="525E3873" w14:textId="28F15573" w:rsidR="003C56AF" w:rsidRPr="00565A98" w:rsidRDefault="00FB184B">
      <w:pPr>
        <w:rPr>
          <w:lang w:val="de-DE"/>
        </w:rPr>
      </w:pPr>
      <w:r w:rsidRPr="00565A98">
        <w:rPr>
          <w:lang w:val="de-DE"/>
        </w:rPr>
        <w:t>Erfüllen Sie die anspruchsvollsten Projektanforderungen und bereichern Sie das Leben Ihrer Bewohner mit den umfassenden Lösungen von 2N für den Zutritt zu</w:t>
      </w:r>
      <w:r w:rsidR="006F7C20">
        <w:rPr>
          <w:lang w:val="de-DE"/>
        </w:rPr>
        <w:t>m (Wohnbau)Gebäude</w:t>
      </w:r>
      <w:r w:rsidRPr="00565A98">
        <w:rPr>
          <w:lang w:val="de-DE"/>
        </w:rPr>
        <w:t>. Sie sind einfach zu integrieren und bieten alle modernen Funktionen, die der Wohnungsmarkt erfordert</w:t>
      </w:r>
    </w:p>
    <w:p w14:paraId="3F54CFC3" w14:textId="77777777" w:rsidR="003C56AF" w:rsidRPr="00565A98" w:rsidRDefault="003C56AF">
      <w:pPr>
        <w:rPr>
          <w:lang w:val="de-DE"/>
        </w:rPr>
      </w:pPr>
    </w:p>
    <w:p w14:paraId="3F1E5E27" w14:textId="317FF5EA" w:rsidR="003C56AF" w:rsidRPr="00565A98" w:rsidRDefault="00FB184B">
      <w:pPr>
        <w:pStyle w:val="P68B1DB1-Normlny2"/>
        <w:rPr>
          <w:b/>
          <w:lang w:val="de-DE"/>
        </w:rPr>
      </w:pPr>
      <w:r w:rsidRPr="00565A98">
        <w:rPr>
          <w:b/>
          <w:lang w:val="de-DE"/>
        </w:rPr>
        <w:t>Längere Erläuterung der Vorteile/Merkmale:</w:t>
      </w:r>
      <w:r w:rsidRPr="00565A98">
        <w:rPr>
          <w:b/>
          <w:lang w:val="de-DE"/>
        </w:rPr>
        <w:br/>
      </w:r>
      <w:r w:rsidRPr="00565A98">
        <w:rPr>
          <w:i/>
          <w:lang w:val="de-DE"/>
        </w:rPr>
        <w:t>Bitte nutzen Sie dies, um sich über die Wohn</w:t>
      </w:r>
      <w:r w:rsidR="006F7C20">
        <w:rPr>
          <w:i/>
          <w:lang w:val="de-DE"/>
        </w:rPr>
        <w:t>bau</w:t>
      </w:r>
      <w:r w:rsidRPr="00565A98">
        <w:rPr>
          <w:i/>
          <w:lang w:val="de-DE"/>
        </w:rPr>
        <w:t xml:space="preserve">lösung von 2N zu informieren. Sie können auch Teile davon kopieren und einfügen, um </w:t>
      </w:r>
      <w:r w:rsidR="006F7C20">
        <w:rPr>
          <w:i/>
          <w:lang w:val="de-DE"/>
        </w:rPr>
        <w:t>dies</w:t>
      </w:r>
      <w:r w:rsidRPr="00565A98">
        <w:rPr>
          <w:i/>
          <w:lang w:val="de-DE"/>
        </w:rPr>
        <w:t>e Ihren Kunden weiterzugeben. Schicken Sie ihnen nicht den gesamten Text in einem Rutsch.</w:t>
      </w:r>
    </w:p>
    <w:p w14:paraId="51772CF1" w14:textId="640407D8" w:rsidR="003C56AF" w:rsidRPr="00565A98" w:rsidRDefault="003C56AF">
      <w:pPr>
        <w:rPr>
          <w:lang w:val="de-DE"/>
        </w:rPr>
      </w:pPr>
    </w:p>
    <w:p w14:paraId="1FF81C02" w14:textId="6D6B9EF4" w:rsidR="003C56AF" w:rsidRPr="00565A98" w:rsidRDefault="00FB184B">
      <w:pPr>
        <w:rPr>
          <w:b/>
          <w:lang w:val="de-DE"/>
        </w:rPr>
      </w:pPr>
      <w:r w:rsidRPr="00565A98">
        <w:rPr>
          <w:sz w:val="28"/>
          <w:lang w:val="de-DE"/>
        </w:rPr>
        <w:t>Wohn</w:t>
      </w:r>
      <w:r w:rsidR="006F7C20">
        <w:rPr>
          <w:sz w:val="28"/>
          <w:lang w:val="de-DE"/>
        </w:rPr>
        <w:t>bau</w:t>
      </w:r>
      <w:r w:rsidRPr="00565A98">
        <w:rPr>
          <w:sz w:val="28"/>
          <w:lang w:val="de-DE"/>
        </w:rPr>
        <w:t>lösung von 2N</w:t>
      </w:r>
      <w:r w:rsidRPr="00565A98">
        <w:rPr>
          <w:sz w:val="28"/>
          <w:lang w:val="de-DE"/>
        </w:rPr>
        <w:br/>
      </w:r>
      <w:r w:rsidRPr="00565A98">
        <w:rPr>
          <w:rStyle w:val="normaltextrun"/>
          <w:rFonts w:ascii="Calibri" w:hAnsi="Calibri" w:cs="Calibri"/>
          <w:sz w:val="24"/>
          <w:lang w:val="de-DE"/>
        </w:rPr>
        <w:t>Zukunftssicher, intelligent, integriert</w:t>
      </w:r>
      <w:r w:rsidRPr="00565A98">
        <w:rPr>
          <w:b/>
          <w:lang w:val="de-DE"/>
        </w:rPr>
        <w:t xml:space="preserve"> </w:t>
      </w:r>
    </w:p>
    <w:p w14:paraId="0F1011D4" w14:textId="53FAC0E4" w:rsidR="003C56AF" w:rsidRPr="00565A98" w:rsidRDefault="00FB184B">
      <w:pPr>
        <w:rPr>
          <w:lang w:val="de-DE"/>
        </w:rPr>
      </w:pPr>
      <w:r w:rsidRPr="00565A98">
        <w:rPr>
          <w:b/>
          <w:lang w:val="de-DE"/>
        </w:rPr>
        <w:t>Das Leistungsstärkste an den Wohn</w:t>
      </w:r>
      <w:r w:rsidR="006F7C20">
        <w:rPr>
          <w:b/>
          <w:lang w:val="de-DE"/>
        </w:rPr>
        <w:t>bau</w:t>
      </w:r>
      <w:r w:rsidRPr="00565A98">
        <w:rPr>
          <w:b/>
          <w:lang w:val="de-DE"/>
        </w:rPr>
        <w:t>lösungen von 2N ist</w:t>
      </w:r>
      <w:r w:rsidR="006F7C20">
        <w:rPr>
          <w:b/>
          <w:lang w:val="de-DE"/>
        </w:rPr>
        <w:t xml:space="preserve"> es</w:t>
      </w:r>
      <w:r w:rsidRPr="00565A98">
        <w:rPr>
          <w:b/>
          <w:lang w:val="de-DE"/>
        </w:rPr>
        <w:t>, wie einfach die Produkte zu integrieren sind</w:t>
      </w:r>
      <w:r w:rsidRPr="00565A98">
        <w:rPr>
          <w:lang w:val="de-DE"/>
        </w:rPr>
        <w:t xml:space="preserve">. Alle Produkte, die Sie hier sehen, </w:t>
      </w:r>
      <w:r w:rsidRPr="00565A98">
        <w:rPr>
          <w:b/>
          <w:lang w:val="de-DE"/>
        </w:rPr>
        <w:t>basieren auf offenen Protokollen</w:t>
      </w:r>
      <w:r w:rsidRPr="00565A98">
        <w:rPr>
          <w:lang w:val="de-DE"/>
        </w:rPr>
        <w:t xml:space="preserve"> und arbeiten nahtlos mit Plattformen von Drittanbietern zusammen. </w:t>
      </w:r>
      <w:r w:rsidRPr="00565A98">
        <w:rPr>
          <w:lang w:val="de-DE"/>
        </w:rPr>
        <w:br/>
      </w:r>
    </w:p>
    <w:p w14:paraId="75D162E4" w14:textId="25A15BBA" w:rsidR="003C56AF" w:rsidRPr="00565A98" w:rsidRDefault="00FB184B">
      <w:pPr>
        <w:pStyle w:val="P68B1DB1-Normlny3"/>
        <w:rPr>
          <w:lang w:val="de-DE"/>
        </w:rPr>
      </w:pPr>
      <w:proofErr w:type="spellStart"/>
      <w:r w:rsidRPr="00565A98">
        <w:rPr>
          <w:lang w:val="de-DE"/>
        </w:rPr>
        <w:t>Haupttür</w:t>
      </w:r>
      <w:proofErr w:type="spellEnd"/>
      <w:r w:rsidRPr="00565A98">
        <w:rPr>
          <w:lang w:val="de-DE"/>
        </w:rPr>
        <w:t xml:space="preserve"> – Kommunikation und Zutritt</w:t>
      </w:r>
    </w:p>
    <w:p w14:paraId="7CCBAAA7" w14:textId="32617E4C" w:rsidR="003C56AF" w:rsidRPr="00565A98" w:rsidRDefault="00FB184B">
      <w:pPr>
        <w:rPr>
          <w:i/>
          <w:color w:val="FF0000"/>
          <w:lang w:val="de-DE"/>
        </w:rPr>
      </w:pPr>
      <w:r w:rsidRPr="00565A98">
        <w:rPr>
          <w:b/>
          <w:lang w:val="de-DE"/>
        </w:rPr>
        <w:t>2N® IP Verso 2.0</w:t>
      </w:r>
      <w:r w:rsidRPr="00565A98">
        <w:rPr>
          <w:lang w:val="de-DE"/>
        </w:rPr>
        <w:br/>
      </w:r>
      <w:r w:rsidRPr="00565A98">
        <w:rPr>
          <w:i/>
          <w:color w:val="FF0000"/>
          <w:lang w:val="de-DE"/>
        </w:rPr>
        <w:t>Bitte markieren Sie diese Türsprechanlage, wenn Sie die Wohn</w:t>
      </w:r>
      <w:r w:rsidR="00244168">
        <w:rPr>
          <w:i/>
          <w:color w:val="FF0000"/>
          <w:lang w:val="de-DE"/>
        </w:rPr>
        <w:t>bau</w:t>
      </w:r>
      <w:r w:rsidRPr="00565A98">
        <w:rPr>
          <w:i/>
          <w:color w:val="FF0000"/>
          <w:lang w:val="de-DE"/>
        </w:rPr>
        <w:t xml:space="preserve">lösung von 2N nutzen. Hier finden Sie alle benötigten Grafiken auf dem </w:t>
      </w:r>
      <w:hyperlink r:id="rId5" w:history="1">
        <w:r w:rsidRPr="00311AB1">
          <w:rPr>
            <w:rStyle w:val="Hypertextovodkaz"/>
            <w:i/>
            <w:lang w:val="de-DE"/>
          </w:rPr>
          <w:t>2N Distributor Hub</w:t>
        </w:r>
      </w:hyperlink>
      <w:r w:rsidRPr="00565A98">
        <w:rPr>
          <w:i/>
          <w:color w:val="FF0000"/>
          <w:lang w:val="de-DE"/>
        </w:rPr>
        <w:t>.</w:t>
      </w:r>
    </w:p>
    <w:p w14:paraId="6B5414E5" w14:textId="22398BF8" w:rsidR="003C56AF" w:rsidRPr="00565A98" w:rsidRDefault="00FB184B">
      <w:pPr>
        <w:spacing w:line="276" w:lineRule="auto"/>
        <w:rPr>
          <w:sz w:val="28"/>
          <w:lang w:val="de-DE"/>
        </w:rPr>
      </w:pPr>
      <w:r w:rsidRPr="00565A98">
        <w:rPr>
          <w:sz w:val="28"/>
          <w:lang w:val="de-DE"/>
        </w:rPr>
        <w:t>Entdecken Sie die Zukunft der Gegensprechanlagen</w:t>
      </w:r>
      <w:r w:rsidRPr="00565A98">
        <w:rPr>
          <w:sz w:val="28"/>
          <w:lang w:val="de-DE"/>
        </w:rPr>
        <w:br/>
      </w:r>
      <w:r w:rsidRPr="00565A98">
        <w:rPr>
          <w:rFonts w:cstheme="minorHAnsi"/>
          <w:lang w:val="de-DE"/>
        </w:rPr>
        <w:t xml:space="preserve">Die 2N® IP Verso 2.0 behält die </w:t>
      </w:r>
      <w:r w:rsidRPr="00565A98">
        <w:rPr>
          <w:rFonts w:cstheme="minorHAnsi"/>
          <w:b/>
          <w:lang w:val="de-DE"/>
        </w:rPr>
        <w:t>unvergleichliche Modularität</w:t>
      </w:r>
      <w:r w:rsidRPr="00565A98">
        <w:rPr>
          <w:rFonts w:cstheme="minorHAnsi"/>
          <w:lang w:val="de-DE"/>
        </w:rPr>
        <w:t xml:space="preserve"> ihres Vorgängers bei: aber mit einigen entscheidenden Verbesserungen:</w:t>
      </w:r>
      <w:r w:rsidRPr="00565A98">
        <w:rPr>
          <w:sz w:val="28"/>
          <w:lang w:val="de-DE"/>
        </w:rPr>
        <w:br/>
      </w:r>
      <w:r w:rsidRPr="00565A98">
        <w:rPr>
          <w:rFonts w:cstheme="minorHAnsi"/>
          <w:b/>
          <w:lang w:val="de-DE"/>
        </w:rPr>
        <w:br/>
        <w:t xml:space="preserve"> Härteres Gehäuse </w:t>
      </w:r>
    </w:p>
    <w:p w14:paraId="13B28776" w14:textId="5B75FD08" w:rsidR="003C56AF" w:rsidRPr="00565A98" w:rsidRDefault="00FB184B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de-DE"/>
        </w:rPr>
      </w:pPr>
      <w:r w:rsidRPr="00565A98">
        <w:rPr>
          <w:lang w:val="de-DE"/>
        </w:rPr>
        <w:t xml:space="preserve">Die </w:t>
      </w:r>
      <w:r w:rsidRPr="00565A98">
        <w:rPr>
          <w:b/>
          <w:lang w:val="de-DE"/>
        </w:rPr>
        <w:t>2N® IP Verso 2.0 verfügt über ein neues Gehäuse</w:t>
      </w:r>
      <w:r w:rsidRPr="00565A98">
        <w:rPr>
          <w:lang w:val="de-DE"/>
        </w:rPr>
        <w:t xml:space="preserve"> </w:t>
      </w:r>
      <w:r w:rsidRPr="00565A98">
        <w:rPr>
          <w:b/>
          <w:lang w:val="de-DE"/>
        </w:rPr>
        <w:t>aus eloxiertem Aluminium</w:t>
      </w:r>
      <w:r w:rsidRPr="00565A98">
        <w:rPr>
          <w:lang w:val="de-DE"/>
        </w:rPr>
        <w:t>, das bei der Installation seine Form bewahrt, ganz ohne eine einzige Delle</w:t>
      </w:r>
    </w:p>
    <w:p w14:paraId="43036D7E" w14:textId="77777777" w:rsidR="003C56AF" w:rsidRPr="00565A98" w:rsidRDefault="003C56AF">
      <w:pPr>
        <w:spacing w:line="276" w:lineRule="auto"/>
        <w:rPr>
          <w:rFonts w:cstheme="minorHAnsi"/>
          <w:b/>
          <w:lang w:val="de-DE"/>
        </w:rPr>
      </w:pPr>
    </w:p>
    <w:p w14:paraId="758C5A61" w14:textId="77777777" w:rsidR="003C56AF" w:rsidRPr="00565A98" w:rsidRDefault="00FB184B">
      <w:pPr>
        <w:pStyle w:val="P68B1DB1-Normlny5"/>
        <w:spacing w:line="276" w:lineRule="auto"/>
        <w:rPr>
          <w:lang w:val="de-DE"/>
        </w:rPr>
      </w:pPr>
      <w:r w:rsidRPr="00565A98">
        <w:rPr>
          <w:lang w:val="de-DE"/>
        </w:rPr>
        <w:t>Bessere Kamera</w:t>
      </w:r>
    </w:p>
    <w:p w14:paraId="247432C0" w14:textId="77777777" w:rsidR="003C56AF" w:rsidRPr="00565A98" w:rsidRDefault="00FB184B">
      <w:pPr>
        <w:pStyle w:val="P68B1DB1-Normlnywebov4"/>
        <w:shd w:val="clear" w:color="auto" w:fill="FFFFFF" w:themeFill="background1"/>
        <w:spacing w:before="0" w:beforeAutospacing="0" w:after="0" w:afterAutospacing="0" w:line="276" w:lineRule="auto"/>
        <w:rPr>
          <w:lang w:val="de-DE"/>
        </w:rPr>
      </w:pPr>
      <w:r w:rsidRPr="00565A98">
        <w:rPr>
          <w:lang w:val="de-DE"/>
        </w:rPr>
        <w:lastRenderedPageBreak/>
        <w:t xml:space="preserve">Die neue </w:t>
      </w:r>
      <w:r w:rsidRPr="00565A98">
        <w:rPr>
          <w:b/>
          <w:lang w:val="de-DE"/>
        </w:rPr>
        <w:t>Weitwinkelkamera</w:t>
      </w:r>
      <w:r w:rsidRPr="00565A98">
        <w:rPr>
          <w:lang w:val="de-DE"/>
        </w:rPr>
        <w:t xml:space="preserve"> </w:t>
      </w:r>
      <w:r w:rsidRPr="00565A98">
        <w:rPr>
          <w:b/>
          <w:lang w:val="de-DE"/>
        </w:rPr>
        <w:t>unterstützt WDR</w:t>
      </w:r>
      <w:r w:rsidRPr="00565A98">
        <w:rPr>
          <w:lang w:val="de-DE"/>
        </w:rPr>
        <w:t xml:space="preserve"> und </w:t>
      </w:r>
      <w:r w:rsidRPr="00565A98">
        <w:rPr>
          <w:b/>
          <w:lang w:val="de-DE"/>
        </w:rPr>
        <w:t>gewährleistet selbst bei sehr schlechten Lichtverhältnissen eine perfekte Bildfarbe</w:t>
      </w:r>
    </w:p>
    <w:p w14:paraId="18CBBECD" w14:textId="77777777" w:rsidR="003C56AF" w:rsidRPr="00565A98" w:rsidRDefault="003C56AF">
      <w:pPr>
        <w:spacing w:line="276" w:lineRule="auto"/>
        <w:rPr>
          <w:rFonts w:cstheme="minorHAnsi"/>
          <w:b/>
          <w:lang w:val="de-DE"/>
        </w:rPr>
      </w:pPr>
    </w:p>
    <w:p w14:paraId="5B638A26" w14:textId="77777777" w:rsidR="003C56AF" w:rsidRPr="00565A98" w:rsidRDefault="00FB184B">
      <w:pPr>
        <w:pStyle w:val="P68B1DB1-Normlny5"/>
        <w:spacing w:line="276" w:lineRule="auto"/>
        <w:rPr>
          <w:lang w:val="de-DE"/>
        </w:rPr>
      </w:pPr>
      <w:r w:rsidRPr="00565A98">
        <w:rPr>
          <w:lang w:val="de-DE"/>
        </w:rPr>
        <w:t>Schnellerer Zutritt</w:t>
      </w:r>
    </w:p>
    <w:p w14:paraId="14B7BF2E" w14:textId="77777777" w:rsidR="003C56AF" w:rsidRPr="00565A98" w:rsidRDefault="00FB184B">
      <w:pPr>
        <w:spacing w:line="276" w:lineRule="auto"/>
        <w:rPr>
          <w:lang w:val="de-DE"/>
        </w:rPr>
      </w:pPr>
      <w:r w:rsidRPr="00565A98">
        <w:rPr>
          <w:lang w:val="de-DE"/>
        </w:rPr>
        <w:t xml:space="preserve">Ermöglichen Sie Benutzern den </w:t>
      </w:r>
      <w:r w:rsidRPr="00565A98">
        <w:rPr>
          <w:b/>
          <w:lang w:val="de-DE"/>
        </w:rPr>
        <w:t>blitzschnellen Zutritt zu Gebäuden dank</w:t>
      </w:r>
      <w:r w:rsidRPr="00565A98">
        <w:rPr>
          <w:lang w:val="de-DE"/>
        </w:rPr>
        <w:t xml:space="preserve"> der Unterstützung </w:t>
      </w:r>
      <w:r w:rsidRPr="00565A98">
        <w:rPr>
          <w:b/>
          <w:lang w:val="de-DE"/>
        </w:rPr>
        <w:t>mehrerer Zutrittstechnologien</w:t>
      </w:r>
      <w:r w:rsidRPr="00565A98">
        <w:rPr>
          <w:lang w:val="de-DE"/>
        </w:rPr>
        <w:t xml:space="preserve">, einschließlich des mobilen Zutritts und </w:t>
      </w:r>
      <w:r w:rsidRPr="00565A98">
        <w:rPr>
          <w:b/>
          <w:lang w:val="de-DE"/>
        </w:rPr>
        <w:t xml:space="preserve">des neuen QR-Code-Lesegeräts </w:t>
      </w:r>
      <w:r w:rsidRPr="00565A98">
        <w:rPr>
          <w:lang w:val="de-DE"/>
        </w:rPr>
        <w:br/>
      </w:r>
    </w:p>
    <w:p w14:paraId="682E0659" w14:textId="77777777" w:rsidR="003C56AF" w:rsidRPr="00565A98" w:rsidRDefault="00FB184B">
      <w:pPr>
        <w:pStyle w:val="P68B1DB1-Normlny6"/>
        <w:spacing w:line="276" w:lineRule="auto"/>
        <w:rPr>
          <w:lang w:val="de-DE"/>
        </w:rPr>
      </w:pPr>
      <w:r w:rsidRPr="00565A98">
        <w:rPr>
          <w:lang w:val="de-DE"/>
        </w:rPr>
        <w:t>Verbesserte Fähigkeiten</w:t>
      </w:r>
    </w:p>
    <w:p w14:paraId="48B67ED7" w14:textId="77777777" w:rsidR="003C56AF" w:rsidRPr="00565A98" w:rsidRDefault="00FB184B">
      <w:pPr>
        <w:pStyle w:val="P68B1DB1-Normlny7"/>
        <w:spacing w:line="276" w:lineRule="auto"/>
        <w:rPr>
          <w:lang w:val="de-DE"/>
        </w:rPr>
      </w:pPr>
      <w:r w:rsidRPr="00565A98">
        <w:rPr>
          <w:lang w:val="de-DE"/>
        </w:rPr>
        <w:t>Hervorragende Bildqualität, effiziente Komprimierung des Videostroms und genügend Leistung für neue, fortschrittliche Funktionen: All das ist dank eines </w:t>
      </w:r>
      <w:r w:rsidRPr="00565A98">
        <w:rPr>
          <w:b/>
          <w:lang w:val="de-DE"/>
        </w:rPr>
        <w:t>Axis</w:t>
      </w:r>
      <w:r w:rsidRPr="00565A98">
        <w:rPr>
          <w:lang w:val="de-DE"/>
        </w:rPr>
        <w:t xml:space="preserve"> </w:t>
      </w:r>
      <w:r w:rsidRPr="00565A98">
        <w:rPr>
          <w:b/>
          <w:lang w:val="de-DE"/>
        </w:rPr>
        <w:t>ARTPEC 7</w:t>
      </w:r>
      <w:r w:rsidRPr="00565A98">
        <w:rPr>
          <w:lang w:val="de-DE"/>
        </w:rPr>
        <w:t xml:space="preserve">-Prozessors möglich </w:t>
      </w:r>
    </w:p>
    <w:p w14:paraId="2727450E" w14:textId="77777777" w:rsidR="003C56AF" w:rsidRPr="00565A98" w:rsidRDefault="003C56AF">
      <w:pPr>
        <w:rPr>
          <w:lang w:val="de-DE"/>
        </w:rPr>
      </w:pPr>
    </w:p>
    <w:p w14:paraId="2EC58614" w14:textId="77777777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Garagen und Parkplätze</w:t>
      </w:r>
    </w:p>
    <w:p w14:paraId="6AB566F6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2N® IP Force</w:t>
      </w:r>
    </w:p>
    <w:p w14:paraId="5B95EC32" w14:textId="503AAA3F" w:rsidR="003C56AF" w:rsidRPr="00565A98" w:rsidRDefault="00FB184B">
      <w:pPr>
        <w:rPr>
          <w:lang w:val="de-DE"/>
        </w:rPr>
      </w:pPr>
      <w:r w:rsidRPr="00565A98">
        <w:rPr>
          <w:lang w:val="de-DE"/>
        </w:rPr>
        <w:t>Eine der stärksten Türsprechanlagen der Welt kann versehentlichen Stößen von Autospiegeln problemlos standhalten. Um den Zutritt mit dem Fahrzeug automatisch zu beschränken, koppeln Sie es mit einer Axis-Kamera zur Nummernschilderkennung</w:t>
      </w:r>
    </w:p>
    <w:p w14:paraId="41DF805F" w14:textId="77777777" w:rsidR="003C56AF" w:rsidRPr="00565A98" w:rsidRDefault="003C56AF">
      <w:pPr>
        <w:rPr>
          <w:lang w:val="de-DE"/>
        </w:rPr>
      </w:pPr>
    </w:p>
    <w:p w14:paraId="2681182C" w14:textId="0F0BAC22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Entgegennahme von Anrufen in Wohnungen</w:t>
      </w:r>
    </w:p>
    <w:p w14:paraId="422308DA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2N® Indoor View</w:t>
      </w:r>
    </w:p>
    <w:p w14:paraId="5170E85C" w14:textId="340571A5" w:rsidR="003C56AF" w:rsidRPr="00565A98" w:rsidRDefault="00FB184B">
      <w:pPr>
        <w:rPr>
          <w:lang w:val="de-DE"/>
        </w:rPr>
      </w:pPr>
      <w:r w:rsidRPr="00565A98">
        <w:rPr>
          <w:lang w:val="de-DE"/>
        </w:rPr>
        <w:t xml:space="preserve">Elegante Gegensprechanlage mit einem 7-Zoll-Touchscreen, der jede Einrichtung aufwertet. Bietet eine intelligente Lösung für Ihr Zuhause dank der einfachen Integration in die Hausautomatisierung und anderer fortschrittlicher Funktionen wie Videoanruf-Streaming und Hausüberwachung. </w:t>
      </w:r>
    </w:p>
    <w:p w14:paraId="3AE34E06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2N® Indoor Compact</w:t>
      </w:r>
    </w:p>
    <w:p w14:paraId="36CBC450" w14:textId="7D9AF9D6" w:rsidR="003C56AF" w:rsidRPr="00565A98" w:rsidRDefault="00FB184B">
      <w:pPr>
        <w:rPr>
          <w:lang w:val="de-DE"/>
        </w:rPr>
      </w:pPr>
      <w:r w:rsidRPr="00565A98">
        <w:rPr>
          <w:lang w:val="de-DE"/>
        </w:rPr>
        <w:t>Diese speziell für den Privatkundenmarkt entwickelte Gegensprechanlage verfügt über ein 4,3-Zoll-Display und garantiert dank der Webinterface-Konfiguration eine schnelle Integration.</w:t>
      </w:r>
    </w:p>
    <w:p w14:paraId="4236EF67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2N® Indoor Talk</w:t>
      </w:r>
    </w:p>
    <w:p w14:paraId="047FD960" w14:textId="735DB0D7" w:rsidR="003C56AF" w:rsidRPr="00565A98" w:rsidRDefault="00FB184B">
      <w:pPr>
        <w:rPr>
          <w:lang w:val="de-DE"/>
        </w:rPr>
      </w:pPr>
      <w:r w:rsidRPr="00565A98">
        <w:rPr>
          <w:lang w:val="de-DE"/>
        </w:rPr>
        <w:t>Hochwertige Audioqualität in einer kompakten Gegensprechanlage, die einfach zu bedienen ist und bei den Bewohnern gut ankommt!</w:t>
      </w:r>
    </w:p>
    <w:p w14:paraId="6E1CE902" w14:textId="77777777" w:rsidR="003C56AF" w:rsidRPr="00565A98" w:rsidRDefault="003C56AF">
      <w:pPr>
        <w:rPr>
          <w:lang w:val="de-DE"/>
        </w:rPr>
      </w:pPr>
    </w:p>
    <w:p w14:paraId="480AC22B" w14:textId="77777777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Entgegennahme von Anrufen aus der Ferne</w:t>
      </w:r>
    </w:p>
    <w:p w14:paraId="5FC7BBDE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My2N-App</w:t>
      </w:r>
    </w:p>
    <w:p w14:paraId="1FE6CDA3" w14:textId="3384964D" w:rsidR="003C56AF" w:rsidRPr="00565A98" w:rsidRDefault="00FB184B">
      <w:pPr>
        <w:rPr>
          <w:lang w:val="de-DE"/>
        </w:rPr>
      </w:pPr>
      <w:r w:rsidRPr="00565A98">
        <w:rPr>
          <w:lang w:val="de-DE"/>
        </w:rPr>
        <w:lastRenderedPageBreak/>
        <w:t>Ermöglichen Sie es den Bewohnern, von überall aus ihre Tür zu öffnen! Die My2N-App ermöglicht Videogespräche von Türsprechanlagen auf Mobiltelefonen – für mehr Komfort und Sicherheit zu Hause</w:t>
      </w:r>
    </w:p>
    <w:p w14:paraId="6760F459" w14:textId="77777777" w:rsidR="003C56AF" w:rsidRPr="00565A98" w:rsidRDefault="003C56AF">
      <w:pPr>
        <w:rPr>
          <w:lang w:val="de-DE"/>
        </w:rPr>
      </w:pPr>
    </w:p>
    <w:p w14:paraId="37B44A8D" w14:textId="77777777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Mobile Zutrittskontrolle</w:t>
      </w:r>
    </w:p>
    <w:p w14:paraId="1A9CDFFD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2N® Mobile Key</w:t>
      </w:r>
    </w:p>
    <w:p w14:paraId="44C5B4BE" w14:textId="0086CF15" w:rsidR="003C56AF" w:rsidRPr="00565A98" w:rsidRDefault="00FB184B">
      <w:pPr>
        <w:rPr>
          <w:lang w:val="de-DE"/>
        </w:rPr>
      </w:pPr>
      <w:r w:rsidRPr="00565A98">
        <w:rPr>
          <w:lang w:val="de-DE"/>
        </w:rPr>
        <w:t xml:space="preserve">Kombinieren Sie kostenlose mobile Zugangsdaten mit unserem revolutionären schlüssellosen Zutritt. Mit der patentierten </w:t>
      </w:r>
      <w:proofErr w:type="spellStart"/>
      <w:r w:rsidRPr="00565A98">
        <w:rPr>
          <w:lang w:val="de-DE"/>
        </w:rPr>
        <w:t>WaveKey</w:t>
      </w:r>
      <w:proofErr w:type="spellEnd"/>
      <w:r w:rsidRPr="00565A98">
        <w:rPr>
          <w:lang w:val="de-DE"/>
        </w:rPr>
        <w:t>-Technologie, auf der die 2N Mobile Key basiert, ist der Zutritt sicher, schnell und zuverlässig</w:t>
      </w:r>
    </w:p>
    <w:p w14:paraId="5CA62C04" w14:textId="77777777" w:rsidR="003C56AF" w:rsidRPr="00565A98" w:rsidRDefault="003C56AF">
      <w:pPr>
        <w:rPr>
          <w:lang w:val="de-DE"/>
        </w:rPr>
      </w:pPr>
    </w:p>
    <w:p w14:paraId="14EEC6D6" w14:textId="77777777" w:rsidR="003C56AF" w:rsidRPr="00171303" w:rsidRDefault="00FB184B">
      <w:pPr>
        <w:pStyle w:val="P68B1DB1-Normlny3"/>
        <w:rPr>
          <w:lang w:val="en-GB"/>
        </w:rPr>
      </w:pPr>
      <w:r w:rsidRPr="00171303">
        <w:rPr>
          <w:lang w:val="en-GB"/>
        </w:rPr>
        <w:t>Concierge-Tisch</w:t>
      </w:r>
    </w:p>
    <w:p w14:paraId="274EBDA3" w14:textId="77777777" w:rsidR="003C56AF" w:rsidRPr="00171303" w:rsidRDefault="00FB184B">
      <w:pPr>
        <w:pStyle w:val="P68B1DB1-Normlny6"/>
        <w:rPr>
          <w:lang w:val="en-GB"/>
        </w:rPr>
      </w:pPr>
      <w:r w:rsidRPr="00171303">
        <w:rPr>
          <w:lang w:val="en-GB"/>
        </w:rPr>
        <w:t>2N® IP Phone D7A</w:t>
      </w:r>
    </w:p>
    <w:p w14:paraId="312F08D4" w14:textId="67989BAA" w:rsidR="003C56AF" w:rsidRPr="00565A98" w:rsidRDefault="00FB184B">
      <w:pPr>
        <w:rPr>
          <w:lang w:val="de-DE"/>
        </w:rPr>
      </w:pPr>
      <w:r w:rsidRPr="00565A98">
        <w:rPr>
          <w:lang w:val="de-DE"/>
        </w:rPr>
        <w:t>Kein modernes Projekt ist vollständig ohne ein IP-Telefon, das Zwei-Wege-Videokommunikation bietet. Fügen Sie den Concierge-Tischen eine persönliche Note sowie erweiterte Funktionen und erhöhte Sicherheit hinzu</w:t>
      </w:r>
    </w:p>
    <w:p w14:paraId="6986C766" w14:textId="77777777" w:rsidR="003C56AF" w:rsidRPr="00565A98" w:rsidRDefault="003C56AF">
      <w:pPr>
        <w:rPr>
          <w:lang w:val="de-DE"/>
        </w:rPr>
      </w:pPr>
    </w:p>
    <w:p w14:paraId="451085D5" w14:textId="1DB7CEE2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Zutrittskontrolle für Aufzüge und Gemeinschaftsräume</w:t>
      </w:r>
    </w:p>
    <w:p w14:paraId="25EB28F4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 Access Unit 2.0</w:t>
      </w:r>
    </w:p>
    <w:p w14:paraId="40A8238B" w14:textId="5C602D4B" w:rsidR="003C56AF" w:rsidRPr="00565A98" w:rsidRDefault="00FB184B">
      <w:pPr>
        <w:rPr>
          <w:lang w:val="de-DE"/>
        </w:rPr>
      </w:pPr>
      <w:r w:rsidRPr="00565A98">
        <w:rPr>
          <w:lang w:val="de-DE"/>
        </w:rPr>
        <w:t xml:space="preserve">Sie wünschen sich ein einheitliches Design, moderne Technologie und eine vielseitige Installation? </w:t>
      </w:r>
    </w:p>
    <w:p w14:paraId="2B705F82" w14:textId="4622D091" w:rsidR="003C56AF" w:rsidRPr="00565A98" w:rsidRDefault="00FB184B">
      <w:pPr>
        <w:rPr>
          <w:lang w:val="de-DE"/>
        </w:rPr>
      </w:pPr>
      <w:r w:rsidRPr="00565A98">
        <w:rPr>
          <w:lang w:val="de-DE"/>
        </w:rPr>
        <w:t>Sichern Sie Gemeinschaftsräume und gewähren Sie wertvollen, etagengebundenen Zutritt mit diesem intelligenten Zutrittsleser und integriertem Controller! 2N® Access Unit 2.0 kann eine Reihe von Zutrittstechnologien unterstützen und die neueste Version vereint drei davon (RFID, Bluetooth und PIN) in einem Gerät.</w:t>
      </w:r>
    </w:p>
    <w:p w14:paraId="1B7C4D6A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2N Access Unit M</w:t>
      </w:r>
    </w:p>
    <w:p w14:paraId="00633CDE" w14:textId="75A21231" w:rsidR="003C56AF" w:rsidRPr="00565A98" w:rsidRDefault="00FB184B">
      <w:pPr>
        <w:rPr>
          <w:lang w:val="de-DE"/>
        </w:rPr>
      </w:pPr>
      <w:r w:rsidRPr="00565A98">
        <w:rPr>
          <w:lang w:val="de-DE"/>
        </w:rPr>
        <w:t>Intelligentes Lesegerät in schlankem Design, das sich leicht an Orten mit wenig Platz installieren lässt</w:t>
      </w:r>
    </w:p>
    <w:p w14:paraId="42CBB219" w14:textId="77777777" w:rsidR="003C56AF" w:rsidRPr="00565A98" w:rsidRDefault="003C56AF">
      <w:pPr>
        <w:rPr>
          <w:lang w:val="de-DE"/>
        </w:rPr>
      </w:pPr>
    </w:p>
    <w:p w14:paraId="0A30FED1" w14:textId="77777777" w:rsidR="003C56AF" w:rsidRPr="00565A98" w:rsidRDefault="00FB184B">
      <w:pPr>
        <w:pStyle w:val="P68B1DB1-Normlny3"/>
        <w:rPr>
          <w:lang w:val="de-DE"/>
        </w:rPr>
      </w:pPr>
      <w:r w:rsidRPr="00565A98">
        <w:rPr>
          <w:lang w:val="de-DE"/>
        </w:rPr>
        <w:t>Management externer Standorte</w:t>
      </w:r>
    </w:p>
    <w:p w14:paraId="14AC4795" w14:textId="77777777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 xml:space="preserve">My2N Management </w:t>
      </w:r>
      <w:proofErr w:type="spellStart"/>
      <w:r w:rsidRPr="00565A98">
        <w:rPr>
          <w:lang w:val="de-DE"/>
        </w:rPr>
        <w:t>Platform</w:t>
      </w:r>
      <w:proofErr w:type="spellEnd"/>
    </w:p>
    <w:p w14:paraId="08074E0C" w14:textId="461257D3" w:rsidR="003C56AF" w:rsidRPr="00565A98" w:rsidRDefault="00FB184B">
      <w:pPr>
        <w:rPr>
          <w:lang w:val="de-DE"/>
        </w:rPr>
      </w:pPr>
      <w:r w:rsidRPr="00565A98">
        <w:rPr>
          <w:lang w:val="de-DE"/>
        </w:rPr>
        <w:t>Bearbeiten Sie 4 von 5 Kundenanfragen aus der Ferne. Fügen Sie Benutzer hinzu, verwalten Sie den Zutritt, richten Sie Türsprechanlagen ein, aktualisieren Sie die Firmware und beheben Sie Probleme. Und das alles kostenlos!</w:t>
      </w:r>
    </w:p>
    <w:p w14:paraId="5A3C90C8" w14:textId="77777777" w:rsidR="003C56AF" w:rsidRPr="00565A98" w:rsidRDefault="003C56AF">
      <w:pPr>
        <w:rPr>
          <w:lang w:val="de-DE"/>
        </w:rPr>
      </w:pPr>
    </w:p>
    <w:p w14:paraId="15A040C6" w14:textId="69A1F2BA" w:rsidR="003C56AF" w:rsidRPr="00565A98" w:rsidRDefault="00FB184B">
      <w:pPr>
        <w:rPr>
          <w:lang w:val="de-DE"/>
        </w:rPr>
      </w:pPr>
      <w:r w:rsidRPr="00565A98">
        <w:rPr>
          <w:sz w:val="28"/>
          <w:lang w:val="de-DE"/>
        </w:rPr>
        <w:lastRenderedPageBreak/>
        <w:t>Die Wohnlösung von 2N ist nachrüstbar!</w:t>
      </w:r>
      <w:r w:rsidRPr="00565A98">
        <w:rPr>
          <w:sz w:val="28"/>
          <w:lang w:val="de-DE"/>
        </w:rPr>
        <w:br/>
      </w:r>
      <w:r w:rsidRPr="00565A98">
        <w:rPr>
          <w:lang w:val="de-DE"/>
        </w:rPr>
        <w:t>Nachrüstungsprojekte können eine Herausforderung sein – aber 2N bietet mehrere einfache Lösungen, mit denen Sie IP-Technologie in jedes Projekt integrieren können</w:t>
      </w:r>
    </w:p>
    <w:p w14:paraId="642C43EF" w14:textId="462B553F" w:rsidR="003C56AF" w:rsidRPr="00565A98" w:rsidRDefault="00FB184B">
      <w:pPr>
        <w:pStyle w:val="P68B1DB1-Normlny6"/>
        <w:rPr>
          <w:lang w:val="de-DE"/>
        </w:rPr>
      </w:pPr>
      <w:r w:rsidRPr="00565A98">
        <w:rPr>
          <w:lang w:val="de-DE"/>
        </w:rPr>
        <w:t>Lassen Sie sich nicht von der alten Verkabelung aufhalten</w:t>
      </w:r>
    </w:p>
    <w:p w14:paraId="113726FB" w14:textId="7BF17A61" w:rsidR="003C56AF" w:rsidRPr="00565A98" w:rsidRDefault="00FB184B">
      <w:pPr>
        <w:pStyle w:val="Odstavecseseznamem"/>
        <w:numPr>
          <w:ilvl w:val="0"/>
          <w:numId w:val="4"/>
        </w:numPr>
        <w:rPr>
          <w:lang w:val="de-DE"/>
        </w:rPr>
      </w:pPr>
      <w:r w:rsidRPr="00565A98">
        <w:rPr>
          <w:lang w:val="de-DE"/>
        </w:rPr>
        <w:t xml:space="preserve">Cloud-Anrufe über My2N </w:t>
      </w:r>
    </w:p>
    <w:p w14:paraId="4F34622B" w14:textId="32F8A850" w:rsidR="003C56AF" w:rsidRPr="00565A98" w:rsidRDefault="00FB184B">
      <w:pPr>
        <w:rPr>
          <w:lang w:val="de-DE"/>
        </w:rPr>
      </w:pPr>
      <w:r w:rsidRPr="00565A98">
        <w:rPr>
          <w:lang w:val="de-DE"/>
        </w:rPr>
        <w:t>Keine Netzwerkverkabelung erforderlich – dank des integrierten SIM-Kartensteckplatzes in der 2N® LTE Verso ist es ganz einfach, Videoanrufe über die Cloud zu tätigen</w:t>
      </w:r>
    </w:p>
    <w:p w14:paraId="27A6F546" w14:textId="291A6B41" w:rsidR="003C56AF" w:rsidRPr="00565A98" w:rsidRDefault="00FB184B">
      <w:pPr>
        <w:pStyle w:val="Odstavecseseznamem"/>
        <w:numPr>
          <w:ilvl w:val="0"/>
          <w:numId w:val="4"/>
        </w:numPr>
        <w:rPr>
          <w:lang w:val="de-DE"/>
        </w:rPr>
      </w:pPr>
      <w:r w:rsidRPr="00565A98">
        <w:rPr>
          <w:lang w:val="de-DE"/>
        </w:rPr>
        <w:t>Verwenden Sie die vorhandenen Kabel</w:t>
      </w:r>
    </w:p>
    <w:p w14:paraId="5FDC01B0" w14:textId="1CC6408C" w:rsidR="003C56AF" w:rsidRPr="00565A98" w:rsidRDefault="00FB184B">
      <w:pPr>
        <w:rPr>
          <w:lang w:val="de-DE"/>
        </w:rPr>
      </w:pPr>
      <w:r w:rsidRPr="00565A98">
        <w:rPr>
          <w:lang w:val="de-DE"/>
        </w:rPr>
        <w:t>Schließen Sie die IP-Türsprechanlagen und Gegensprechanlagen an einen Konverter an und verbinden Sie dann die Konverter mit den vorhandenen 2-Draht-Kabeln.</w:t>
      </w:r>
    </w:p>
    <w:p w14:paraId="7A6ECA00" w14:textId="77777777" w:rsidR="003C56AF" w:rsidRPr="00565A98" w:rsidRDefault="003C56AF">
      <w:pPr>
        <w:rPr>
          <w:lang w:val="de-DE"/>
        </w:rPr>
      </w:pPr>
    </w:p>
    <w:p w14:paraId="1139CE6D" w14:textId="77777777" w:rsidR="003C56AF" w:rsidRPr="00565A98" w:rsidRDefault="003C56AF">
      <w:pPr>
        <w:rPr>
          <w:lang w:val="de-DE"/>
        </w:rPr>
      </w:pPr>
    </w:p>
    <w:p w14:paraId="3034A3E9" w14:textId="323FC5DF" w:rsidR="003C56AF" w:rsidRPr="00565A98" w:rsidRDefault="00FB184B">
      <w:pPr>
        <w:pStyle w:val="P68B1DB1-Normlny1"/>
        <w:rPr>
          <w:lang w:val="de-DE"/>
        </w:rPr>
      </w:pPr>
      <w:r w:rsidRPr="00565A98">
        <w:rPr>
          <w:lang w:val="de-DE"/>
        </w:rPr>
        <w:t>Beitrag in den sozialen Medien</w:t>
      </w:r>
    </w:p>
    <w:p w14:paraId="4F6ABE36" w14:textId="7583BE2B" w:rsidR="003C56AF" w:rsidRPr="00565A98" w:rsidRDefault="00FB184B">
      <w:pPr>
        <w:pStyle w:val="P68B1DB1-Normlny8"/>
        <w:rPr>
          <w:rFonts w:ascii="Segoe UI Emoji" w:hAnsi="Segoe UI Emoji" w:cs="Segoe UI Emoji"/>
          <w:lang w:val="de-DE"/>
        </w:rPr>
      </w:pPr>
      <w:r w:rsidRPr="00565A98">
        <w:rPr>
          <w:lang w:val="de-DE"/>
        </w:rPr>
        <w:t>D</w:t>
      </w:r>
      <w:r>
        <w:rPr>
          <w:lang w:val="de-DE"/>
        </w:rPr>
        <w:t>iese</w:t>
      </w:r>
      <w:r w:rsidRPr="00565A98">
        <w:rPr>
          <w:lang w:val="de-DE"/>
        </w:rPr>
        <w:t xml:space="preserve"> Worte beschreiben die Wohn</w:t>
      </w:r>
      <w:r w:rsidR="00244168">
        <w:rPr>
          <w:lang w:val="de-DE"/>
        </w:rPr>
        <w:t>bau</w:t>
      </w:r>
      <w:r w:rsidRPr="00565A98">
        <w:rPr>
          <w:lang w:val="de-DE"/>
        </w:rPr>
        <w:t>lösungen von 2N!  ✨Zukunftssicher, intelligent und integriert ✨</w:t>
      </w:r>
    </w:p>
    <w:p w14:paraId="057CABA5" w14:textId="61028BFE" w:rsidR="003C56AF" w:rsidRPr="00565A98" w:rsidRDefault="002C6386">
      <w:pPr>
        <w:rPr>
          <w:lang w:val="de-DE"/>
        </w:rPr>
      </w:pPr>
      <w:r>
        <w:rPr>
          <w:lang w:val="de-DE"/>
        </w:rPr>
        <w:t>I</w:t>
      </w:r>
      <w:r w:rsidR="00FB184B" w:rsidRPr="00565A98">
        <w:rPr>
          <w:lang w:val="de-DE"/>
        </w:rPr>
        <w:t>hre Produkte, einschließlich der brandneuen 2N® IP Verso 2.0 Türsprechanlage, sind eine großartige Lösung für jedes Wohn</w:t>
      </w:r>
      <w:r w:rsidR="00244168">
        <w:rPr>
          <w:lang w:val="de-DE"/>
        </w:rPr>
        <w:t>bau</w:t>
      </w:r>
      <w:r w:rsidR="00FB184B" w:rsidRPr="00565A98">
        <w:rPr>
          <w:lang w:val="de-DE"/>
        </w:rPr>
        <w:t xml:space="preserve">projekt, auch für schwierige Nachrüstungen! </w:t>
      </w:r>
      <w:r w:rsidR="00FB184B" w:rsidRPr="00565A9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de-DE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5396BC13" w14:textId="3DD67BD2" w:rsidR="003C56AF" w:rsidRPr="00565A98" w:rsidRDefault="00FB184B">
      <w:pPr>
        <w:rPr>
          <w:lang w:val="de-DE"/>
        </w:rPr>
      </w:pPr>
      <w:r w:rsidRPr="00565A98">
        <w:rPr>
          <w:lang w:val="de-DE"/>
        </w:rPr>
        <w:t>Warum? Sie basieren auf offenen Protokollen, sodass sie sich leicht in jede Plattform von Drittanbietern integrieren lassen und Ihren Kunden alle modernen Funktionen bieten, die sie benötigen.</w:t>
      </w:r>
    </w:p>
    <w:p w14:paraId="57DA3C69" w14:textId="06A11296" w:rsidR="003C56AF" w:rsidRPr="00565A98" w:rsidRDefault="00FB184B">
      <w:pPr>
        <w:rPr>
          <w:lang w:val="de-DE"/>
        </w:rPr>
      </w:pPr>
      <w:r w:rsidRPr="00565A98">
        <w:rPr>
          <w:lang w:val="de-DE"/>
        </w:rPr>
        <w:t xml:space="preserve">Besuchen Sie </w:t>
      </w:r>
      <w:r w:rsidRPr="00565A98">
        <w:rPr>
          <w:highlight w:val="yellow"/>
          <w:lang w:val="de-DE"/>
        </w:rPr>
        <w:t>[IHRE WEBSITE]</w:t>
      </w:r>
      <w:r w:rsidRPr="00565A98">
        <w:rPr>
          <w:lang w:val="de-DE"/>
        </w:rPr>
        <w:t>, um ihr Portfolio zu durchstöbern und das Beste im Bereich der Zutrittstechnologien für Wohn</w:t>
      </w:r>
      <w:r w:rsidR="00244168">
        <w:rPr>
          <w:lang w:val="de-DE"/>
        </w:rPr>
        <w:t>bau</w:t>
      </w:r>
      <w:r w:rsidRPr="00565A98">
        <w:rPr>
          <w:lang w:val="de-DE"/>
        </w:rPr>
        <w:t>gebäude zu entdecken!</w:t>
      </w:r>
    </w:p>
    <w:p w14:paraId="38CC3DD1" w14:textId="77777777" w:rsidR="003C56AF" w:rsidRPr="00565A98" w:rsidRDefault="003C56AF">
      <w:pPr>
        <w:rPr>
          <w:lang w:val="de-DE"/>
        </w:rPr>
      </w:pPr>
    </w:p>
    <w:sectPr w:rsidR="003C56AF" w:rsidRPr="00565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6197C"/>
    <w:multiLevelType w:val="hybridMultilevel"/>
    <w:tmpl w:val="88DE152A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05785"/>
    <w:multiLevelType w:val="hybridMultilevel"/>
    <w:tmpl w:val="2BC0C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095"/>
    <w:multiLevelType w:val="multilevel"/>
    <w:tmpl w:val="DDE6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727835">
    <w:abstractNumId w:val="3"/>
  </w:num>
  <w:num w:numId="2" w16cid:durableId="945430287">
    <w:abstractNumId w:val="1"/>
  </w:num>
  <w:num w:numId="3" w16cid:durableId="1323462098">
    <w:abstractNumId w:val="0"/>
  </w:num>
  <w:num w:numId="4" w16cid:durableId="735394379">
    <w:abstractNumId w:val="2"/>
  </w:num>
  <w:num w:numId="5" w16cid:durableId="1996227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C9"/>
    <w:rsid w:val="00007A27"/>
    <w:rsid w:val="00011A05"/>
    <w:rsid w:val="00016E37"/>
    <w:rsid w:val="000268E0"/>
    <w:rsid w:val="00051604"/>
    <w:rsid w:val="0006313B"/>
    <w:rsid w:val="00073468"/>
    <w:rsid w:val="000E1EB8"/>
    <w:rsid w:val="001001D8"/>
    <w:rsid w:val="0011457A"/>
    <w:rsid w:val="00120E74"/>
    <w:rsid w:val="0015092D"/>
    <w:rsid w:val="00154A86"/>
    <w:rsid w:val="00165D0C"/>
    <w:rsid w:val="00171303"/>
    <w:rsid w:val="001A0BBF"/>
    <w:rsid w:val="00214194"/>
    <w:rsid w:val="00244168"/>
    <w:rsid w:val="00245C7D"/>
    <w:rsid w:val="002C6386"/>
    <w:rsid w:val="00311AB1"/>
    <w:rsid w:val="00314903"/>
    <w:rsid w:val="00324965"/>
    <w:rsid w:val="003A350C"/>
    <w:rsid w:val="003B7421"/>
    <w:rsid w:val="003C5021"/>
    <w:rsid w:val="003C56AF"/>
    <w:rsid w:val="0048152A"/>
    <w:rsid w:val="004E2121"/>
    <w:rsid w:val="00521EE1"/>
    <w:rsid w:val="005460C6"/>
    <w:rsid w:val="00565A98"/>
    <w:rsid w:val="0057124C"/>
    <w:rsid w:val="005A4EBA"/>
    <w:rsid w:val="005B009D"/>
    <w:rsid w:val="005B1E2B"/>
    <w:rsid w:val="005D74F4"/>
    <w:rsid w:val="005E4D86"/>
    <w:rsid w:val="006153FE"/>
    <w:rsid w:val="006A6BA1"/>
    <w:rsid w:val="006F7C20"/>
    <w:rsid w:val="0076561E"/>
    <w:rsid w:val="00765848"/>
    <w:rsid w:val="00785E1E"/>
    <w:rsid w:val="008620C9"/>
    <w:rsid w:val="008E089A"/>
    <w:rsid w:val="008E66C7"/>
    <w:rsid w:val="00944A78"/>
    <w:rsid w:val="00970EC3"/>
    <w:rsid w:val="00994F21"/>
    <w:rsid w:val="009E0662"/>
    <w:rsid w:val="009E5EC0"/>
    <w:rsid w:val="00A66445"/>
    <w:rsid w:val="00B17541"/>
    <w:rsid w:val="00B45D04"/>
    <w:rsid w:val="00BD43E5"/>
    <w:rsid w:val="00BF511B"/>
    <w:rsid w:val="00BF6ABB"/>
    <w:rsid w:val="00C57BBC"/>
    <w:rsid w:val="00C772E1"/>
    <w:rsid w:val="00CD4CEA"/>
    <w:rsid w:val="00CD69C5"/>
    <w:rsid w:val="00CF6D33"/>
    <w:rsid w:val="00DA5B35"/>
    <w:rsid w:val="00E202D2"/>
    <w:rsid w:val="00E97B68"/>
    <w:rsid w:val="00EA33B2"/>
    <w:rsid w:val="00EE2F1A"/>
    <w:rsid w:val="00F14828"/>
    <w:rsid w:val="00F176CF"/>
    <w:rsid w:val="00F668B6"/>
    <w:rsid w:val="00F97C15"/>
    <w:rsid w:val="00FB184B"/>
    <w:rsid w:val="00FE6081"/>
    <w:rsid w:val="42FDC575"/>
    <w:rsid w:val="46D3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025E"/>
  <w15:chartTrackingRefBased/>
  <w15:docId w15:val="{DE08408A-52BB-4A01-95E7-CD0502A2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8620C9"/>
  </w:style>
  <w:style w:type="paragraph" w:customStyle="1" w:styleId="paragraph">
    <w:name w:val="paragraph"/>
    <w:basedOn w:val="Normln"/>
    <w:rsid w:val="008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eop">
    <w:name w:val="eop"/>
    <w:basedOn w:val="Standardnpsmoodstavce"/>
    <w:rsid w:val="008620C9"/>
  </w:style>
  <w:style w:type="character" w:customStyle="1" w:styleId="scxw180345097">
    <w:name w:val="scxw180345097"/>
    <w:basedOn w:val="Standardnpsmoodstavce"/>
    <w:rsid w:val="008620C9"/>
  </w:style>
  <w:style w:type="paragraph" w:styleId="Normlnweb">
    <w:name w:val="Normal (Web)"/>
    <w:basedOn w:val="Normln"/>
    <w:uiPriority w:val="99"/>
    <w:unhideWhenUsed/>
    <w:rsid w:val="0010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CF6D33"/>
    <w:pPr>
      <w:ind w:left="720"/>
      <w:contextualSpacing/>
    </w:pPr>
  </w:style>
  <w:style w:type="paragraph" w:styleId="Revize">
    <w:name w:val="Revision"/>
    <w:hidden/>
    <w:uiPriority w:val="99"/>
    <w:semiHidden/>
    <w:rsid w:val="00E202D2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28"/>
    </w:rPr>
  </w:style>
  <w:style w:type="paragraph" w:customStyle="1" w:styleId="P68B1DB1-Normlny2">
    <w:name w:val="P68B1DB1-Normlny2"/>
    <w:basedOn w:val="Normln"/>
    <w:rPr>
      <w:color w:val="FF0000"/>
    </w:rPr>
  </w:style>
  <w:style w:type="paragraph" w:customStyle="1" w:styleId="P68B1DB1-Normlny3">
    <w:name w:val="P68B1DB1-Normlny3"/>
    <w:basedOn w:val="Normln"/>
    <w:rPr>
      <w:sz w:val="28"/>
    </w:rPr>
  </w:style>
  <w:style w:type="paragraph" w:customStyle="1" w:styleId="P68B1DB1-Normlnywebov4">
    <w:name w:val="P68B1DB1-Normlnywebov4"/>
    <w:basedOn w:val="Normlnweb"/>
    <w:rPr>
      <w:rFonts w:asciiTheme="minorHAnsi" w:hAnsiTheme="minorHAnsi" w:cstheme="minorHAnsi"/>
      <w:sz w:val="22"/>
    </w:rPr>
  </w:style>
  <w:style w:type="paragraph" w:customStyle="1" w:styleId="P68B1DB1-Normlny5">
    <w:name w:val="P68B1DB1-Normlny5"/>
    <w:basedOn w:val="Normln"/>
    <w:rPr>
      <w:rFonts w:cstheme="minorHAnsi"/>
      <w:b/>
    </w:rPr>
  </w:style>
  <w:style w:type="paragraph" w:customStyle="1" w:styleId="P68B1DB1-Normlny6">
    <w:name w:val="P68B1DB1-Normlny6"/>
    <w:basedOn w:val="Normln"/>
    <w:rPr>
      <w:b/>
    </w:rPr>
  </w:style>
  <w:style w:type="paragraph" w:customStyle="1" w:styleId="P68B1DB1-Normlny7">
    <w:name w:val="P68B1DB1-Normlny7"/>
    <w:basedOn w:val="Normln"/>
    <w:rPr>
      <w:rFonts w:cstheme="minorHAnsi"/>
    </w:rPr>
  </w:style>
  <w:style w:type="paragraph" w:customStyle="1" w:styleId="P68B1DB1-Normlny8">
    <w:name w:val="P68B1DB1-Normlny8"/>
    <w:basedOn w:val="Normln"/>
  </w:style>
  <w:style w:type="character" w:styleId="Hypertextovodkaz">
    <w:name w:val="Hyperlink"/>
    <w:basedOn w:val="Standardnpsmoodstavce"/>
    <w:uiPriority w:val="99"/>
    <w:unhideWhenUsed/>
    <w:rsid w:val="00311AB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11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2n.com/de_DE/distributor-hub/juni-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4</cp:revision>
  <dcterms:created xsi:type="dcterms:W3CDTF">2023-08-03T09:40:00Z</dcterms:created>
  <dcterms:modified xsi:type="dcterms:W3CDTF">2023-08-07T08:22:00Z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a3cd9fc6-7683-4c27-8814-d7d592c8a4e3</vt:lpwstr>
  </property>
</Properties>
</file>