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676523" w14:textId="00AC09E5" w:rsidR="00735781" w:rsidRDefault="005C6362" w:rsidP="00735781">
      <w:pPr>
        <w:jc w:val="center"/>
        <w:rPr>
          <w:rFonts w:asciiTheme="majorHAnsi" w:hAnsiTheme="majorHAnsi" w:cstheme="majorHAnsi"/>
          <w:color w:val="FF0000"/>
          <w:sz w:val="32"/>
          <w:szCs w:val="32"/>
          <w:u w:val="single"/>
        </w:rPr>
      </w:pPr>
      <w:r>
        <w:rPr>
          <w:rFonts w:asciiTheme="majorHAnsi" w:hAnsiTheme="majorHAnsi" w:cstheme="majorHAnsi"/>
          <w:color w:val="FF0000"/>
          <w:sz w:val="32"/>
          <w:szCs w:val="32"/>
          <w:u w:val="single"/>
        </w:rPr>
        <w:t xml:space="preserve">New 5-Year Warranty: </w:t>
      </w:r>
      <w:r w:rsidR="00735781" w:rsidRPr="00A8345C">
        <w:rPr>
          <w:rFonts w:asciiTheme="majorHAnsi" w:hAnsiTheme="majorHAnsi" w:cstheme="majorHAnsi"/>
          <w:color w:val="FF0000"/>
          <w:sz w:val="32"/>
          <w:szCs w:val="32"/>
          <w:u w:val="single"/>
        </w:rPr>
        <w:t>Content Package</w:t>
      </w:r>
    </w:p>
    <w:p w14:paraId="3E3015DE" w14:textId="77777777" w:rsidR="00735781" w:rsidRDefault="00735781" w:rsidP="00735781">
      <w:pPr>
        <w:rPr>
          <w:rFonts w:asciiTheme="majorHAnsi" w:hAnsiTheme="majorHAnsi" w:cstheme="majorHAnsi"/>
          <w:color w:val="FF0000"/>
          <w:sz w:val="28"/>
          <w:szCs w:val="28"/>
        </w:rPr>
      </w:pPr>
      <w:r>
        <w:rPr>
          <w:rFonts w:asciiTheme="majorHAnsi" w:hAnsiTheme="majorHAnsi" w:cstheme="majorHAnsi"/>
          <w:color w:val="FF0000"/>
          <w:sz w:val="28"/>
          <w:szCs w:val="28"/>
        </w:rPr>
        <w:t>2N Distribution</w:t>
      </w:r>
    </w:p>
    <w:p w14:paraId="55C3C661" w14:textId="77777777" w:rsidR="00735781" w:rsidRPr="00D11F00" w:rsidRDefault="00735781" w:rsidP="00735781">
      <w:pPr>
        <w:rPr>
          <w:rFonts w:asciiTheme="majorHAnsi" w:hAnsiTheme="majorHAnsi" w:cstheme="majorHAnsi"/>
          <w:b/>
          <w:bCs/>
        </w:rPr>
      </w:pPr>
      <w:r w:rsidRPr="00D11F00">
        <w:rPr>
          <w:rFonts w:asciiTheme="majorHAnsi" w:hAnsiTheme="majorHAnsi" w:cstheme="majorHAnsi"/>
          <w:b/>
          <w:bCs/>
        </w:rPr>
        <w:t>Subject:</w:t>
      </w:r>
      <w:r>
        <w:rPr>
          <w:rFonts w:asciiTheme="majorHAnsi" w:hAnsiTheme="majorHAnsi" w:cstheme="majorHAnsi"/>
          <w:b/>
          <w:bCs/>
        </w:rPr>
        <w:t xml:space="preserve"> </w:t>
      </w:r>
      <w:r w:rsidRPr="00187860">
        <w:rPr>
          <w:rFonts w:asciiTheme="majorHAnsi" w:hAnsiTheme="majorHAnsi" w:cstheme="majorHAnsi"/>
        </w:rPr>
        <w:t>New 5-Year Warranty</w:t>
      </w:r>
    </w:p>
    <w:p w14:paraId="529E642F" w14:textId="77777777" w:rsidR="00735781" w:rsidRPr="00187860" w:rsidRDefault="00735781" w:rsidP="00735781">
      <w:pPr>
        <w:rPr>
          <w:rFonts w:cstheme="minorHAnsi"/>
        </w:rPr>
      </w:pPr>
      <w:r w:rsidRPr="00187860">
        <w:rPr>
          <w:rFonts w:cstheme="minorHAnsi"/>
        </w:rPr>
        <w:t>We’re pleased to announce that we have extended our warranty on all 2N hardware devices to 5 years.</w:t>
      </w:r>
    </w:p>
    <w:p w14:paraId="21763CF6" w14:textId="77777777" w:rsidR="00735781" w:rsidRPr="00DB1260" w:rsidRDefault="00735781" w:rsidP="00735781">
      <w:pPr>
        <w:rPr>
          <w:rFonts w:asciiTheme="majorHAnsi" w:hAnsiTheme="majorHAnsi" w:cstheme="majorHAnsi"/>
          <w:sz w:val="28"/>
          <w:szCs w:val="28"/>
        </w:rPr>
      </w:pPr>
      <w:r w:rsidRPr="00DB1260">
        <w:rPr>
          <w:rFonts w:asciiTheme="majorHAnsi" w:hAnsiTheme="majorHAnsi" w:cstheme="majorHAnsi"/>
          <w:sz w:val="28"/>
          <w:szCs w:val="28"/>
        </w:rPr>
        <w:t>Built to Last</w:t>
      </w:r>
    </w:p>
    <w:p w14:paraId="500D73B2" w14:textId="77777777" w:rsidR="00735781" w:rsidRDefault="00735781" w:rsidP="00735781">
      <w:pPr>
        <w:rPr>
          <w:rFonts w:cstheme="minorHAnsi"/>
        </w:rPr>
      </w:pPr>
      <w:r w:rsidRPr="00061500">
        <w:rPr>
          <w:rFonts w:cstheme="minorHAnsi"/>
        </w:rPr>
        <w:t xml:space="preserve">We pride ourselves in the high level of quality across our </w:t>
      </w:r>
      <w:r>
        <w:rPr>
          <w:rFonts w:cstheme="minorHAnsi"/>
        </w:rPr>
        <w:t>production</w:t>
      </w:r>
      <w:r w:rsidRPr="00061500">
        <w:rPr>
          <w:rFonts w:cstheme="minorHAnsi"/>
        </w:rPr>
        <w:t xml:space="preserve"> line</w:t>
      </w:r>
      <w:r>
        <w:rPr>
          <w:rFonts w:cstheme="minorHAnsi"/>
        </w:rPr>
        <w:t xml:space="preserve">. </w:t>
      </w:r>
      <w:r w:rsidRPr="00061500">
        <w:rPr>
          <w:rFonts w:cstheme="minorHAnsi"/>
        </w:rPr>
        <w:t xml:space="preserve">The new longer warranty period </w:t>
      </w:r>
      <w:r w:rsidRPr="00ED6091">
        <w:rPr>
          <w:rFonts w:cstheme="minorHAnsi"/>
          <w:b/>
          <w:bCs/>
        </w:rPr>
        <w:t>reflects the confidence we have in all our hardware devices</w:t>
      </w:r>
      <w:r w:rsidRPr="00061500">
        <w:rPr>
          <w:rFonts w:cstheme="minorHAnsi"/>
        </w:rPr>
        <w:t xml:space="preserve"> </w:t>
      </w:r>
      <w:r>
        <w:rPr>
          <w:rFonts w:cstheme="minorHAnsi"/>
        </w:rPr>
        <w:t xml:space="preserve">and guarantees you and your customers are </w:t>
      </w:r>
      <w:r w:rsidRPr="00ED6091">
        <w:rPr>
          <w:rFonts w:cstheme="minorHAnsi"/>
          <w:b/>
          <w:bCs/>
        </w:rPr>
        <w:t>secure and supported</w:t>
      </w:r>
      <w:r>
        <w:rPr>
          <w:rFonts w:cstheme="minorHAnsi"/>
        </w:rPr>
        <w:t xml:space="preserve"> when they invest in 2N solutions. </w:t>
      </w:r>
    </w:p>
    <w:p w14:paraId="2F1C54B3" w14:textId="77777777" w:rsidR="00735781" w:rsidRPr="009820A6" w:rsidRDefault="00735781" w:rsidP="00735781">
      <w:pPr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New &amp; improved service</w:t>
      </w:r>
    </w:p>
    <w:p w14:paraId="6CEA131E" w14:textId="77777777" w:rsidR="00735781" w:rsidRDefault="00735781" w:rsidP="00735781">
      <w:pPr>
        <w:pStyle w:val="Odstavecseseznamem"/>
        <w:numPr>
          <w:ilvl w:val="0"/>
          <w:numId w:val="5"/>
        </w:numPr>
        <w:rPr>
          <w:rFonts w:cstheme="minorHAnsi"/>
        </w:rPr>
      </w:pPr>
      <w:r>
        <w:rPr>
          <w:rFonts w:cstheme="minorHAnsi"/>
        </w:rPr>
        <w:t>5-year warranty period as standard, for free</w:t>
      </w:r>
    </w:p>
    <w:p w14:paraId="6AEC59A9" w14:textId="77777777" w:rsidR="00735781" w:rsidRDefault="00735781" w:rsidP="00735781">
      <w:pPr>
        <w:pStyle w:val="Odstavecseseznamem"/>
        <w:numPr>
          <w:ilvl w:val="0"/>
          <w:numId w:val="5"/>
        </w:numPr>
        <w:rPr>
          <w:rFonts w:cstheme="minorHAnsi"/>
        </w:rPr>
      </w:pPr>
      <w:r>
        <w:rPr>
          <w:rFonts w:cstheme="minorHAnsi"/>
        </w:rPr>
        <w:t>100% reliability alongside innovation</w:t>
      </w:r>
    </w:p>
    <w:p w14:paraId="08389AAA" w14:textId="77777777" w:rsidR="00735781" w:rsidRDefault="00735781" w:rsidP="00735781">
      <w:pPr>
        <w:pStyle w:val="Odstavecseseznamem"/>
        <w:numPr>
          <w:ilvl w:val="0"/>
          <w:numId w:val="5"/>
        </w:numPr>
        <w:rPr>
          <w:rFonts w:cstheme="minorHAnsi"/>
        </w:rPr>
      </w:pPr>
      <w:r>
        <w:rPr>
          <w:rFonts w:cstheme="minorHAnsi"/>
        </w:rPr>
        <w:t>Hassle-free device ownership</w:t>
      </w:r>
    </w:p>
    <w:p w14:paraId="7E921F61" w14:textId="77777777" w:rsidR="00735781" w:rsidRDefault="00735781" w:rsidP="00735781">
      <w:pPr>
        <w:pStyle w:val="Odstavecseseznamem"/>
        <w:numPr>
          <w:ilvl w:val="0"/>
          <w:numId w:val="5"/>
        </w:numPr>
        <w:rPr>
          <w:rFonts w:cstheme="minorHAnsi"/>
        </w:rPr>
      </w:pPr>
      <w:r>
        <w:rPr>
          <w:rFonts w:cstheme="minorHAnsi"/>
        </w:rPr>
        <w:t>First-class quality &amp; support</w:t>
      </w:r>
    </w:p>
    <w:p w14:paraId="46CAD236" w14:textId="77777777" w:rsidR="00735781" w:rsidRDefault="00735781" w:rsidP="00735781">
      <w:pPr>
        <w:pStyle w:val="Odstavecseseznamem"/>
        <w:numPr>
          <w:ilvl w:val="0"/>
          <w:numId w:val="5"/>
        </w:numPr>
        <w:rPr>
          <w:rFonts w:cstheme="minorHAnsi"/>
        </w:rPr>
      </w:pPr>
      <w:r>
        <w:rPr>
          <w:rFonts w:cstheme="minorHAnsi"/>
        </w:rPr>
        <w:t>Secure investment in 2N hardware</w:t>
      </w:r>
    </w:p>
    <w:p w14:paraId="6DEF32C3" w14:textId="77777777" w:rsidR="00735781" w:rsidRPr="00ED6091" w:rsidRDefault="00735781" w:rsidP="00735781">
      <w:pPr>
        <w:pStyle w:val="Odstavecseseznamem"/>
        <w:numPr>
          <w:ilvl w:val="0"/>
          <w:numId w:val="5"/>
        </w:numPr>
        <w:rPr>
          <w:rFonts w:cstheme="minorHAnsi"/>
        </w:rPr>
      </w:pPr>
      <w:r>
        <w:rPr>
          <w:rFonts w:cstheme="minorHAnsi"/>
        </w:rPr>
        <w:t>Better control of costs</w:t>
      </w:r>
    </w:p>
    <w:p w14:paraId="0C7B582E" w14:textId="77777777" w:rsidR="00735781" w:rsidRPr="000527AF" w:rsidRDefault="00735781" w:rsidP="00735781">
      <w:pPr>
        <w:rPr>
          <w:rFonts w:asciiTheme="majorHAnsi" w:hAnsiTheme="majorHAnsi" w:cstheme="majorHAnsi"/>
          <w:sz w:val="28"/>
          <w:szCs w:val="28"/>
        </w:rPr>
      </w:pPr>
      <w:r w:rsidRPr="000527AF">
        <w:rPr>
          <w:rFonts w:asciiTheme="majorHAnsi" w:hAnsiTheme="majorHAnsi" w:cstheme="majorHAnsi"/>
          <w:sz w:val="28"/>
          <w:szCs w:val="28"/>
        </w:rPr>
        <w:t>How does it work?</w:t>
      </w:r>
    </w:p>
    <w:p w14:paraId="72F2A191" w14:textId="77777777" w:rsidR="00735781" w:rsidRPr="000527AF" w:rsidRDefault="00735781" w:rsidP="00735781">
      <w:pPr>
        <w:pStyle w:val="Odstavecseseznamem"/>
        <w:numPr>
          <w:ilvl w:val="0"/>
          <w:numId w:val="4"/>
        </w:numPr>
        <w:rPr>
          <w:rFonts w:cstheme="minorHAnsi"/>
          <w:color w:val="1E1F21"/>
          <w:shd w:val="clear" w:color="auto" w:fill="FFFFFF"/>
        </w:rPr>
      </w:pPr>
      <w:r w:rsidRPr="000527AF">
        <w:rPr>
          <w:rFonts w:cstheme="minorHAnsi"/>
        </w:rPr>
        <w:t xml:space="preserve">The warranty period applies to all 2N hardware devices </w:t>
      </w:r>
      <w:r w:rsidRPr="000527AF">
        <w:rPr>
          <w:rFonts w:cstheme="minorHAnsi"/>
          <w:color w:val="1E1F21"/>
          <w:shd w:val="clear" w:color="auto" w:fill="FFFFFF"/>
        </w:rPr>
        <w:t xml:space="preserve">shipped from 2N to the original purchaser on or after 1st January 2024 and is free of </w:t>
      </w:r>
      <w:proofErr w:type="gramStart"/>
      <w:r w:rsidRPr="000527AF">
        <w:rPr>
          <w:rFonts w:cstheme="minorHAnsi"/>
          <w:color w:val="1E1F21"/>
          <w:shd w:val="clear" w:color="auto" w:fill="FFFFFF"/>
        </w:rPr>
        <w:t>charge</w:t>
      </w:r>
      <w:proofErr w:type="gramEnd"/>
    </w:p>
    <w:p w14:paraId="612D351B" w14:textId="77777777" w:rsidR="00735781" w:rsidRPr="000527AF" w:rsidRDefault="00735781" w:rsidP="00735781">
      <w:pPr>
        <w:pStyle w:val="Odstavecseseznamem"/>
        <w:numPr>
          <w:ilvl w:val="0"/>
          <w:numId w:val="4"/>
        </w:numPr>
        <w:rPr>
          <w:rFonts w:cstheme="minorHAnsi"/>
          <w:color w:val="1E1F21"/>
          <w:shd w:val="clear" w:color="auto" w:fill="FFFFFF"/>
        </w:rPr>
      </w:pPr>
      <w:r w:rsidRPr="000527AF">
        <w:rPr>
          <w:rFonts w:cstheme="minorHAnsi"/>
          <w:color w:val="1E1F21"/>
          <w:shd w:val="clear" w:color="auto" w:fill="FFFFFF"/>
        </w:rPr>
        <w:t xml:space="preserve">If you discover an unfixable fault within a 2N product within </w:t>
      </w:r>
      <w:r>
        <w:rPr>
          <w:rFonts w:cstheme="minorHAnsi"/>
          <w:color w:val="1E1F21"/>
          <w:shd w:val="clear" w:color="auto" w:fill="FFFFFF"/>
        </w:rPr>
        <w:t>5 years</w:t>
      </w:r>
      <w:r w:rsidRPr="000527AF">
        <w:rPr>
          <w:rFonts w:cstheme="minorHAnsi"/>
          <w:color w:val="1E1F21"/>
          <w:shd w:val="clear" w:color="auto" w:fill="FFFFFF"/>
        </w:rPr>
        <w:t xml:space="preserve">, you are entitled to a </w:t>
      </w:r>
      <w:proofErr w:type="gramStart"/>
      <w:r w:rsidRPr="000527AF">
        <w:rPr>
          <w:rFonts w:cstheme="minorHAnsi"/>
          <w:color w:val="1E1F21"/>
          <w:shd w:val="clear" w:color="auto" w:fill="FFFFFF"/>
        </w:rPr>
        <w:t>replacement</w:t>
      </w:r>
      <w:proofErr w:type="gramEnd"/>
    </w:p>
    <w:p w14:paraId="1E5B2959" w14:textId="77777777" w:rsidR="00735781" w:rsidRPr="00ED6091" w:rsidRDefault="00735781" w:rsidP="00735781">
      <w:pPr>
        <w:pStyle w:val="Odstavecseseznamem"/>
        <w:numPr>
          <w:ilvl w:val="0"/>
          <w:numId w:val="4"/>
        </w:numPr>
        <w:rPr>
          <w:rFonts w:cstheme="minorHAnsi"/>
          <w:color w:val="1E1F21"/>
          <w:shd w:val="clear" w:color="auto" w:fill="FFFFFF"/>
        </w:rPr>
      </w:pPr>
      <w:r w:rsidRPr="000527AF">
        <w:rPr>
          <w:rFonts w:cstheme="minorHAnsi"/>
          <w:color w:val="1E1F21"/>
          <w:shd w:val="clear" w:color="auto" w:fill="FFFFFF"/>
        </w:rPr>
        <w:t xml:space="preserve">Our team will continue to provide comprehensive, local technical support for all our </w:t>
      </w:r>
      <w:proofErr w:type="gramStart"/>
      <w:r w:rsidRPr="000527AF">
        <w:rPr>
          <w:rFonts w:cstheme="minorHAnsi"/>
          <w:color w:val="1E1F21"/>
          <w:shd w:val="clear" w:color="auto" w:fill="FFFFFF"/>
        </w:rPr>
        <w:t>products</w:t>
      </w:r>
      <w:proofErr w:type="gramEnd"/>
    </w:p>
    <w:p w14:paraId="00DA02F2" w14:textId="77777777" w:rsidR="00F70B8E" w:rsidRDefault="00F70B8E" w:rsidP="00735781">
      <w:pPr>
        <w:rPr>
          <w:rStyle w:val="ui-provider"/>
        </w:rPr>
      </w:pPr>
    </w:p>
    <w:p w14:paraId="3DB3F424" w14:textId="208EEA4F" w:rsidR="00735781" w:rsidRDefault="00735781" w:rsidP="00735781">
      <w:pPr>
        <w:rPr>
          <w:rFonts w:cstheme="minorHAnsi"/>
        </w:rPr>
      </w:pPr>
      <w:r>
        <w:rPr>
          <w:rFonts w:cstheme="minorHAnsi"/>
        </w:rPr>
        <w:t xml:space="preserve">If you wish to communicate this to your network, please feel free to use the copy in this email. </w:t>
      </w:r>
    </w:p>
    <w:p w14:paraId="3BA9EF81" w14:textId="77777777" w:rsidR="00735781" w:rsidRDefault="00735781" w:rsidP="00735781">
      <w:pPr>
        <w:rPr>
          <w:rFonts w:cstheme="minorHAnsi"/>
        </w:rPr>
      </w:pPr>
      <w:r>
        <w:rPr>
          <w:rFonts w:cstheme="minorHAnsi"/>
        </w:rPr>
        <w:t>The main message is that 2N products and solutions are Built to Last, and our new extended 5-year warranty reflects this passion for quality and commitment to reliability.</w:t>
      </w:r>
    </w:p>
    <w:p w14:paraId="45344BD0" w14:textId="77777777" w:rsidR="00772A4D" w:rsidRDefault="00772A4D" w:rsidP="00772A4D">
      <w:pPr>
        <w:rPr>
          <w:rFonts w:cstheme="minorHAnsi"/>
        </w:rPr>
      </w:pPr>
      <w:r w:rsidRPr="00A90EBC">
        <w:rPr>
          <w:rStyle w:val="ui-provider"/>
        </w:rPr>
        <w:t>2N will contact you shortly with a Sales Distribution Agreement amendment</w:t>
      </w:r>
      <w:r w:rsidRPr="00A90EBC">
        <w:rPr>
          <w:rFonts w:cstheme="minorHAnsi"/>
        </w:rPr>
        <w:t>.</w:t>
      </w:r>
      <w:r>
        <w:rPr>
          <w:rFonts w:cstheme="minorHAnsi"/>
        </w:rPr>
        <w:t xml:space="preserve"> </w:t>
      </w:r>
    </w:p>
    <w:p w14:paraId="3C4104B7" w14:textId="77777777" w:rsidR="0062160A" w:rsidRPr="00FA47D0" w:rsidRDefault="0062160A" w:rsidP="00735781">
      <w:pPr>
        <w:rPr>
          <w:rFonts w:cstheme="minorHAnsi"/>
          <w:lang w:val="cs-CZ"/>
        </w:rPr>
      </w:pPr>
    </w:p>
    <w:p w14:paraId="64C07F02" w14:textId="77777777" w:rsidR="00735781" w:rsidRDefault="00735781" w:rsidP="00735781">
      <w:pPr>
        <w:pStyle w:val="Nadpis2"/>
      </w:pPr>
      <w:r>
        <w:t>Enjoy peace of mind</w:t>
      </w:r>
    </w:p>
    <w:p w14:paraId="47D5510F" w14:textId="77777777" w:rsidR="00735781" w:rsidRDefault="00735781" w:rsidP="00735781">
      <w:pPr>
        <w:rPr>
          <w:rFonts w:cstheme="minorHAnsi"/>
          <w:color w:val="1E1F21"/>
          <w:shd w:val="clear" w:color="auto" w:fill="FFFFFF"/>
        </w:rPr>
      </w:pPr>
      <w:r w:rsidRPr="0091022B">
        <w:rPr>
          <w:rFonts w:cstheme="minorHAnsi"/>
        </w:rPr>
        <w:t>Our new 5-year warranty comes as standard, for free, across all 2N hardware devices</w:t>
      </w:r>
      <w:r>
        <w:rPr>
          <w:rFonts w:cstheme="minorHAnsi"/>
        </w:rPr>
        <w:t xml:space="preserve"> </w:t>
      </w:r>
      <w:r w:rsidRPr="0091022B">
        <w:rPr>
          <w:rFonts w:cstheme="minorHAnsi"/>
          <w:color w:val="1E1F21"/>
          <w:shd w:val="clear" w:color="auto" w:fill="FFFFFF"/>
        </w:rPr>
        <w:t>shipped from 2N to the original purchaser on or after 1st January 2024</w:t>
      </w:r>
      <w:r>
        <w:rPr>
          <w:rFonts w:cstheme="minorHAnsi"/>
          <w:color w:val="1E1F21"/>
          <w:shd w:val="clear" w:color="auto" w:fill="FFFFFF"/>
        </w:rPr>
        <w:t xml:space="preserve">. </w:t>
      </w:r>
    </w:p>
    <w:p w14:paraId="5D93846A" w14:textId="77777777" w:rsidR="00735781" w:rsidRPr="00E577C4" w:rsidRDefault="00735781" w:rsidP="00735781">
      <w:pPr>
        <w:rPr>
          <w:rFonts w:cstheme="minorHAnsi"/>
          <w:color w:val="1E1F21"/>
          <w:shd w:val="clear" w:color="auto" w:fill="FFFFFF"/>
        </w:rPr>
      </w:pPr>
      <w:r>
        <w:rPr>
          <w:rFonts w:cstheme="minorHAnsi"/>
          <w:color w:val="1E1F21"/>
          <w:shd w:val="clear" w:color="auto" w:fill="FFFFFF"/>
        </w:rPr>
        <w:t>The change from the previous 3-year warranty period reflects the faith and confidence we have in our production and promises to provide you and your customers with a 100% reliable access solution.</w:t>
      </w:r>
    </w:p>
    <w:p w14:paraId="7F4BB9C9" w14:textId="77777777" w:rsidR="00735781" w:rsidRDefault="00735781" w:rsidP="00735781">
      <w:pPr>
        <w:pStyle w:val="Nadpis2"/>
      </w:pPr>
      <w:r>
        <w:lastRenderedPageBreak/>
        <w:t>First-class quality &amp; support</w:t>
      </w:r>
    </w:p>
    <w:p w14:paraId="172347B6" w14:textId="77777777" w:rsidR="00735781" w:rsidRDefault="00735781" w:rsidP="00735781">
      <w:pPr>
        <w:rPr>
          <w:rFonts w:cstheme="minorHAnsi"/>
        </w:rPr>
      </w:pPr>
      <w:r w:rsidRPr="0091022B">
        <w:rPr>
          <w:rFonts w:cstheme="minorHAnsi"/>
        </w:rPr>
        <w:t xml:space="preserve">We pride ourselves in the high quality of all our devices – and </w:t>
      </w:r>
      <w:r>
        <w:rPr>
          <w:rFonts w:cstheme="minorHAnsi"/>
        </w:rPr>
        <w:t>t</w:t>
      </w:r>
      <w:r w:rsidRPr="0091022B">
        <w:rPr>
          <w:rFonts w:cstheme="minorHAnsi"/>
        </w:rPr>
        <w:t xml:space="preserve">his new warranty </w:t>
      </w:r>
      <w:r>
        <w:rPr>
          <w:rFonts w:cstheme="minorHAnsi"/>
        </w:rPr>
        <w:t>reflects our guarantee to provide</w:t>
      </w:r>
      <w:r w:rsidRPr="0091022B">
        <w:rPr>
          <w:rFonts w:cstheme="minorHAnsi"/>
        </w:rPr>
        <w:t xml:space="preserve"> </w:t>
      </w:r>
      <w:r>
        <w:rPr>
          <w:rFonts w:cstheme="minorHAnsi"/>
        </w:rPr>
        <w:t xml:space="preserve">you with first-class technology that offers years of hassle-free use. </w:t>
      </w:r>
    </w:p>
    <w:p w14:paraId="3F82D5FA" w14:textId="77777777" w:rsidR="00735781" w:rsidRPr="005743C1" w:rsidRDefault="00735781" w:rsidP="00735781">
      <w:r w:rsidRPr="0EEF5462">
        <w:t xml:space="preserve">Rest easy knowing you and your customers are supported by us and that </w:t>
      </w:r>
      <w:r>
        <w:t>2N</w:t>
      </w:r>
      <w:r w:rsidRPr="0EEF5462">
        <w:t xml:space="preserve"> hardware is fully protected. Our team </w:t>
      </w:r>
      <w:proofErr w:type="gramStart"/>
      <w:r w:rsidRPr="0EEF5462">
        <w:t>is dedicated to providing</w:t>
      </w:r>
      <w:proofErr w:type="gramEnd"/>
      <w:r w:rsidRPr="0EEF5462">
        <w:t xml:space="preserve"> you with local, comprehensive technical support whenever you need it</w:t>
      </w:r>
      <w:r>
        <w:t>.</w:t>
      </w:r>
    </w:p>
    <w:p w14:paraId="1957AEE4" w14:textId="77777777" w:rsidR="00735781" w:rsidRDefault="00735781" w:rsidP="00735781">
      <w:pPr>
        <w:pStyle w:val="Nadpis2"/>
      </w:pPr>
      <w:r>
        <w:t xml:space="preserve">Our products are secure </w:t>
      </w:r>
      <w:proofErr w:type="gramStart"/>
      <w:r>
        <w:t>investments</w:t>
      </w:r>
      <w:proofErr w:type="gramEnd"/>
    </w:p>
    <w:p w14:paraId="53DD16DA" w14:textId="77777777" w:rsidR="00735781" w:rsidRDefault="00735781" w:rsidP="00735781">
      <w:pPr>
        <w:rPr>
          <w:rFonts w:cstheme="minorHAnsi"/>
        </w:rPr>
      </w:pPr>
      <w:r w:rsidRPr="008D6401">
        <w:rPr>
          <w:rFonts w:cstheme="minorHAnsi"/>
        </w:rPr>
        <w:t xml:space="preserve">We believe that when you invest in 2N solutions, that investment should pay off for years to come. </w:t>
      </w:r>
      <w:r>
        <w:rPr>
          <w:rFonts w:cstheme="minorHAnsi"/>
        </w:rPr>
        <w:t>As a company, we</w:t>
      </w:r>
      <w:r w:rsidRPr="008D6401">
        <w:rPr>
          <w:rFonts w:cstheme="minorHAnsi"/>
        </w:rPr>
        <w:t xml:space="preserve"> are strongly opposed to needless replacement of low-quality devices that fail after one year – and </w:t>
      </w:r>
      <w:r>
        <w:rPr>
          <w:rFonts w:cstheme="minorHAnsi"/>
        </w:rPr>
        <w:t>this</w:t>
      </w:r>
      <w:r w:rsidRPr="008D6401">
        <w:rPr>
          <w:rFonts w:cstheme="minorHAnsi"/>
        </w:rPr>
        <w:t xml:space="preserve"> extended warranty is a step we’ve taken to prove th</w:t>
      </w:r>
      <w:r>
        <w:rPr>
          <w:rFonts w:cstheme="minorHAnsi"/>
        </w:rPr>
        <w:t>at our products are Built to Last!</w:t>
      </w:r>
    </w:p>
    <w:p w14:paraId="63C2819C" w14:textId="77777777" w:rsidR="00735781" w:rsidRPr="007B0C2C" w:rsidRDefault="00735781" w:rsidP="00735781">
      <w:pPr>
        <w:rPr>
          <w:rFonts w:asciiTheme="majorHAnsi" w:hAnsiTheme="majorHAnsi" w:cstheme="majorHAnsi"/>
          <w:b/>
          <w:bCs/>
        </w:rPr>
      </w:pPr>
    </w:p>
    <w:p w14:paraId="37F32466" w14:textId="77777777" w:rsidR="00735781" w:rsidRDefault="00735781" w:rsidP="00735781"/>
    <w:p w14:paraId="52795935" w14:textId="5D1BEC35" w:rsidR="007F58F4" w:rsidRPr="007B0C2C" w:rsidRDefault="007F58F4" w:rsidP="00694C4A">
      <w:pPr>
        <w:rPr>
          <w:rFonts w:asciiTheme="majorHAnsi" w:hAnsiTheme="majorHAnsi" w:cstheme="majorHAnsi"/>
          <w:b/>
          <w:bCs/>
        </w:rPr>
      </w:pPr>
    </w:p>
    <w:p w14:paraId="270C5302" w14:textId="77777777" w:rsidR="00CC46F0" w:rsidRDefault="00CC46F0"/>
    <w:sectPr w:rsidR="00CC46F0" w:rsidSect="00F75E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5821F0"/>
    <w:multiLevelType w:val="hybridMultilevel"/>
    <w:tmpl w:val="5E3A5D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DA432B"/>
    <w:multiLevelType w:val="hybridMultilevel"/>
    <w:tmpl w:val="767AAFBE"/>
    <w:lvl w:ilvl="0" w:tplc="EC80766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A100D0"/>
    <w:multiLevelType w:val="multilevel"/>
    <w:tmpl w:val="AF807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F9E5BBE"/>
    <w:multiLevelType w:val="hybridMultilevel"/>
    <w:tmpl w:val="7FD23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3C3E39"/>
    <w:multiLevelType w:val="hybridMultilevel"/>
    <w:tmpl w:val="8BB89B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9587470">
    <w:abstractNumId w:val="2"/>
  </w:num>
  <w:num w:numId="2" w16cid:durableId="1032224059">
    <w:abstractNumId w:val="0"/>
  </w:num>
  <w:num w:numId="3" w16cid:durableId="706682363">
    <w:abstractNumId w:val="3"/>
  </w:num>
  <w:num w:numId="4" w16cid:durableId="1444764383">
    <w:abstractNumId w:val="4"/>
  </w:num>
  <w:num w:numId="5" w16cid:durableId="171998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21AD0"/>
    <w:rsid w:val="0001369D"/>
    <w:rsid w:val="0001682C"/>
    <w:rsid w:val="00021AD0"/>
    <w:rsid w:val="00021BE7"/>
    <w:rsid w:val="00025038"/>
    <w:rsid w:val="00036664"/>
    <w:rsid w:val="000370A4"/>
    <w:rsid w:val="00041750"/>
    <w:rsid w:val="00045D5C"/>
    <w:rsid w:val="0004643E"/>
    <w:rsid w:val="00046B82"/>
    <w:rsid w:val="00051401"/>
    <w:rsid w:val="000527AF"/>
    <w:rsid w:val="000614E2"/>
    <w:rsid w:val="00061500"/>
    <w:rsid w:val="000634EB"/>
    <w:rsid w:val="00073D3D"/>
    <w:rsid w:val="000A4924"/>
    <w:rsid w:val="000A4E76"/>
    <w:rsid w:val="000C4FA2"/>
    <w:rsid w:val="000C6AE7"/>
    <w:rsid w:val="001212AB"/>
    <w:rsid w:val="0012529B"/>
    <w:rsid w:val="001310DF"/>
    <w:rsid w:val="001318F9"/>
    <w:rsid w:val="00141AB6"/>
    <w:rsid w:val="00176B0F"/>
    <w:rsid w:val="00185DE5"/>
    <w:rsid w:val="00187860"/>
    <w:rsid w:val="0019385D"/>
    <w:rsid w:val="00193D7D"/>
    <w:rsid w:val="0019534F"/>
    <w:rsid w:val="001B2079"/>
    <w:rsid w:val="001B28D2"/>
    <w:rsid w:val="001B7DA3"/>
    <w:rsid w:val="001E3571"/>
    <w:rsid w:val="00203A91"/>
    <w:rsid w:val="00211B32"/>
    <w:rsid w:val="00221B47"/>
    <w:rsid w:val="002462E6"/>
    <w:rsid w:val="00253B89"/>
    <w:rsid w:val="0025697D"/>
    <w:rsid w:val="00285987"/>
    <w:rsid w:val="00290C45"/>
    <w:rsid w:val="00294DE1"/>
    <w:rsid w:val="002A6D26"/>
    <w:rsid w:val="002C6179"/>
    <w:rsid w:val="002E30A8"/>
    <w:rsid w:val="002E347F"/>
    <w:rsid w:val="002F31AB"/>
    <w:rsid w:val="002F4880"/>
    <w:rsid w:val="003030B3"/>
    <w:rsid w:val="0031052A"/>
    <w:rsid w:val="00320878"/>
    <w:rsid w:val="00334B93"/>
    <w:rsid w:val="00336796"/>
    <w:rsid w:val="00344527"/>
    <w:rsid w:val="003465CC"/>
    <w:rsid w:val="00377608"/>
    <w:rsid w:val="00397C06"/>
    <w:rsid w:val="003B0848"/>
    <w:rsid w:val="003C1314"/>
    <w:rsid w:val="003C4078"/>
    <w:rsid w:val="003D40F7"/>
    <w:rsid w:val="003D4C59"/>
    <w:rsid w:val="003D69F9"/>
    <w:rsid w:val="003E78BD"/>
    <w:rsid w:val="00400892"/>
    <w:rsid w:val="004061BA"/>
    <w:rsid w:val="00422707"/>
    <w:rsid w:val="004343F6"/>
    <w:rsid w:val="0043458A"/>
    <w:rsid w:val="00440B39"/>
    <w:rsid w:val="00444D5C"/>
    <w:rsid w:val="00455128"/>
    <w:rsid w:val="00456045"/>
    <w:rsid w:val="00456F31"/>
    <w:rsid w:val="004614AA"/>
    <w:rsid w:val="00487E38"/>
    <w:rsid w:val="0049113A"/>
    <w:rsid w:val="004B62E7"/>
    <w:rsid w:val="004C4847"/>
    <w:rsid w:val="004F3788"/>
    <w:rsid w:val="00500674"/>
    <w:rsid w:val="0050587E"/>
    <w:rsid w:val="00507E18"/>
    <w:rsid w:val="00514209"/>
    <w:rsid w:val="00530269"/>
    <w:rsid w:val="00541F81"/>
    <w:rsid w:val="005573B4"/>
    <w:rsid w:val="005675E0"/>
    <w:rsid w:val="005743C1"/>
    <w:rsid w:val="005950CF"/>
    <w:rsid w:val="005B4BEF"/>
    <w:rsid w:val="005B7F7C"/>
    <w:rsid w:val="005C6362"/>
    <w:rsid w:val="005C6CFF"/>
    <w:rsid w:val="005D5DBD"/>
    <w:rsid w:val="005F3DAA"/>
    <w:rsid w:val="00600A9B"/>
    <w:rsid w:val="006025AC"/>
    <w:rsid w:val="00615727"/>
    <w:rsid w:val="0062160A"/>
    <w:rsid w:val="006323C1"/>
    <w:rsid w:val="0065092C"/>
    <w:rsid w:val="006634BF"/>
    <w:rsid w:val="0066413F"/>
    <w:rsid w:val="00665DF0"/>
    <w:rsid w:val="00687C96"/>
    <w:rsid w:val="00694C4A"/>
    <w:rsid w:val="006C278A"/>
    <w:rsid w:val="006E152B"/>
    <w:rsid w:val="006E68BE"/>
    <w:rsid w:val="006F3BC7"/>
    <w:rsid w:val="006F6556"/>
    <w:rsid w:val="00706112"/>
    <w:rsid w:val="00710ABF"/>
    <w:rsid w:val="007221FE"/>
    <w:rsid w:val="00733765"/>
    <w:rsid w:val="00735781"/>
    <w:rsid w:val="00735DB8"/>
    <w:rsid w:val="00745518"/>
    <w:rsid w:val="007600B8"/>
    <w:rsid w:val="0076561E"/>
    <w:rsid w:val="007662C7"/>
    <w:rsid w:val="007723B1"/>
    <w:rsid w:val="00772A4D"/>
    <w:rsid w:val="0077780E"/>
    <w:rsid w:val="00785E1E"/>
    <w:rsid w:val="00787206"/>
    <w:rsid w:val="007903AC"/>
    <w:rsid w:val="007B0C2C"/>
    <w:rsid w:val="007C7472"/>
    <w:rsid w:val="007D3DA5"/>
    <w:rsid w:val="007D428A"/>
    <w:rsid w:val="007D7399"/>
    <w:rsid w:val="007F325E"/>
    <w:rsid w:val="007F58F4"/>
    <w:rsid w:val="007F671A"/>
    <w:rsid w:val="0080054D"/>
    <w:rsid w:val="00805577"/>
    <w:rsid w:val="008063C9"/>
    <w:rsid w:val="00850BE1"/>
    <w:rsid w:val="00857910"/>
    <w:rsid w:val="0088514A"/>
    <w:rsid w:val="008A4A29"/>
    <w:rsid w:val="008B5569"/>
    <w:rsid w:val="008C5ED3"/>
    <w:rsid w:val="008D6401"/>
    <w:rsid w:val="008F752F"/>
    <w:rsid w:val="00905A0F"/>
    <w:rsid w:val="0091022B"/>
    <w:rsid w:val="0092466F"/>
    <w:rsid w:val="009265DB"/>
    <w:rsid w:val="009276C9"/>
    <w:rsid w:val="00935A1E"/>
    <w:rsid w:val="009360FA"/>
    <w:rsid w:val="0093741E"/>
    <w:rsid w:val="00945045"/>
    <w:rsid w:val="009767B8"/>
    <w:rsid w:val="00981611"/>
    <w:rsid w:val="009820A6"/>
    <w:rsid w:val="00984106"/>
    <w:rsid w:val="00991433"/>
    <w:rsid w:val="009C0D33"/>
    <w:rsid w:val="009C5DBF"/>
    <w:rsid w:val="009E6216"/>
    <w:rsid w:val="009F678C"/>
    <w:rsid w:val="00A018F2"/>
    <w:rsid w:val="00A0496F"/>
    <w:rsid w:val="00A10371"/>
    <w:rsid w:val="00A17970"/>
    <w:rsid w:val="00A2495D"/>
    <w:rsid w:val="00A32D21"/>
    <w:rsid w:val="00A5581C"/>
    <w:rsid w:val="00A57F1D"/>
    <w:rsid w:val="00A74630"/>
    <w:rsid w:val="00A8345C"/>
    <w:rsid w:val="00A90EBC"/>
    <w:rsid w:val="00AC0095"/>
    <w:rsid w:val="00AC26F3"/>
    <w:rsid w:val="00AE35D5"/>
    <w:rsid w:val="00B062EF"/>
    <w:rsid w:val="00B1527B"/>
    <w:rsid w:val="00B27D79"/>
    <w:rsid w:val="00B31593"/>
    <w:rsid w:val="00B351DB"/>
    <w:rsid w:val="00B40C90"/>
    <w:rsid w:val="00B42FF6"/>
    <w:rsid w:val="00B43567"/>
    <w:rsid w:val="00B44640"/>
    <w:rsid w:val="00B70257"/>
    <w:rsid w:val="00B70AB1"/>
    <w:rsid w:val="00B71D21"/>
    <w:rsid w:val="00B8441F"/>
    <w:rsid w:val="00B95F5A"/>
    <w:rsid w:val="00BA2613"/>
    <w:rsid w:val="00BA58E7"/>
    <w:rsid w:val="00BA76A5"/>
    <w:rsid w:val="00BB0E6D"/>
    <w:rsid w:val="00BC24F8"/>
    <w:rsid w:val="00BF1BB4"/>
    <w:rsid w:val="00BF42B1"/>
    <w:rsid w:val="00BF5C5C"/>
    <w:rsid w:val="00BF6ABB"/>
    <w:rsid w:val="00C34359"/>
    <w:rsid w:val="00C46816"/>
    <w:rsid w:val="00C47A2E"/>
    <w:rsid w:val="00C65E20"/>
    <w:rsid w:val="00C663FD"/>
    <w:rsid w:val="00C9111F"/>
    <w:rsid w:val="00C92FA6"/>
    <w:rsid w:val="00CA21F6"/>
    <w:rsid w:val="00CC46F0"/>
    <w:rsid w:val="00CD056A"/>
    <w:rsid w:val="00CD3D08"/>
    <w:rsid w:val="00CD4608"/>
    <w:rsid w:val="00CE010C"/>
    <w:rsid w:val="00D009E9"/>
    <w:rsid w:val="00D11B5D"/>
    <w:rsid w:val="00D11F00"/>
    <w:rsid w:val="00D46E1E"/>
    <w:rsid w:val="00D76F50"/>
    <w:rsid w:val="00D87A48"/>
    <w:rsid w:val="00DA2BB1"/>
    <w:rsid w:val="00DB1260"/>
    <w:rsid w:val="00DC3FFF"/>
    <w:rsid w:val="00DC5E49"/>
    <w:rsid w:val="00DD5066"/>
    <w:rsid w:val="00DF608C"/>
    <w:rsid w:val="00E0296C"/>
    <w:rsid w:val="00E12641"/>
    <w:rsid w:val="00E1584E"/>
    <w:rsid w:val="00E251B6"/>
    <w:rsid w:val="00E32DD3"/>
    <w:rsid w:val="00E43C67"/>
    <w:rsid w:val="00E4512A"/>
    <w:rsid w:val="00E4658C"/>
    <w:rsid w:val="00E577C4"/>
    <w:rsid w:val="00E63ACB"/>
    <w:rsid w:val="00E66BF2"/>
    <w:rsid w:val="00E73779"/>
    <w:rsid w:val="00E77296"/>
    <w:rsid w:val="00EC371F"/>
    <w:rsid w:val="00ED6091"/>
    <w:rsid w:val="00EE057B"/>
    <w:rsid w:val="00EF6DEB"/>
    <w:rsid w:val="00F16680"/>
    <w:rsid w:val="00F33001"/>
    <w:rsid w:val="00F35B89"/>
    <w:rsid w:val="00F51989"/>
    <w:rsid w:val="00F70B8E"/>
    <w:rsid w:val="00F70D1D"/>
    <w:rsid w:val="00F75E6A"/>
    <w:rsid w:val="00F85D5D"/>
    <w:rsid w:val="00F97C06"/>
    <w:rsid w:val="00FA4065"/>
    <w:rsid w:val="00FA47D0"/>
    <w:rsid w:val="00FC62FB"/>
    <w:rsid w:val="00FD736E"/>
    <w:rsid w:val="00FF59F8"/>
    <w:rsid w:val="0EEF5462"/>
    <w:rsid w:val="3F644CE8"/>
    <w:rsid w:val="48B62C58"/>
    <w:rsid w:val="629DD20A"/>
    <w:rsid w:val="6771432D"/>
    <w:rsid w:val="756FAA38"/>
    <w:rsid w:val="7FDD6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04470B"/>
  <w15:chartTrackingRefBased/>
  <w15:docId w15:val="{1AA05F7D-F12C-4786-95F0-6DE18ED21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35781"/>
    <w:rPr>
      <w:lang w:val="en-GB"/>
    </w:rPr>
  </w:style>
  <w:style w:type="paragraph" w:styleId="Nadpis1">
    <w:name w:val="heading 1"/>
    <w:basedOn w:val="Normln"/>
    <w:next w:val="Normln"/>
    <w:link w:val="Nadpis1Char"/>
    <w:uiPriority w:val="9"/>
    <w:qFormat/>
    <w:rsid w:val="00021AD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21AD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21AD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21AD0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character" w:customStyle="1" w:styleId="Nadpis2Char">
    <w:name w:val="Nadpis 2 Char"/>
    <w:basedOn w:val="Standardnpsmoodstavce"/>
    <w:link w:val="Nadpis2"/>
    <w:uiPriority w:val="9"/>
    <w:rsid w:val="00021AD0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GB"/>
    </w:rPr>
  </w:style>
  <w:style w:type="character" w:customStyle="1" w:styleId="Nadpis3Char">
    <w:name w:val="Nadpis 3 Char"/>
    <w:basedOn w:val="Standardnpsmoodstavce"/>
    <w:link w:val="Nadpis3"/>
    <w:uiPriority w:val="9"/>
    <w:rsid w:val="00021AD0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GB"/>
    </w:rPr>
  </w:style>
  <w:style w:type="paragraph" w:styleId="Normlnweb">
    <w:name w:val="Normal (Web)"/>
    <w:basedOn w:val="Normln"/>
    <w:uiPriority w:val="99"/>
    <w:unhideWhenUsed/>
    <w:rsid w:val="00021A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</w:rPr>
  </w:style>
  <w:style w:type="character" w:customStyle="1" w:styleId="ui-provider">
    <w:name w:val="ui-provider"/>
    <w:basedOn w:val="Standardnpsmoodstavce"/>
    <w:rsid w:val="00021AD0"/>
  </w:style>
  <w:style w:type="table" w:styleId="Mkatabulky">
    <w:name w:val="Table Grid"/>
    <w:basedOn w:val="Normlntabulka"/>
    <w:uiPriority w:val="39"/>
    <w:rsid w:val="00021A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34B93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50067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0067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00674"/>
    <w:rPr>
      <w:sz w:val="20"/>
      <w:szCs w:val="20"/>
      <w:lang w:val="en-GB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067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0674"/>
    <w:rPr>
      <w:b/>
      <w:bCs/>
      <w:sz w:val="20"/>
      <w:szCs w:val="20"/>
      <w:lang w:val="en-GB"/>
    </w:rPr>
  </w:style>
  <w:style w:type="character" w:styleId="Siln">
    <w:name w:val="Strong"/>
    <w:basedOn w:val="Standardnpsmoodstavce"/>
    <w:uiPriority w:val="22"/>
    <w:qFormat/>
    <w:rsid w:val="002E347F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1212AB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E737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4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69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14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655546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027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60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872177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722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78703d3c-b907-432f-b066-88f7af9ca3af}" enabled="0" method="" siteId="{78703d3c-b907-432f-b066-88f7af9ca3af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6609</TotalTime>
  <Pages>2</Pages>
  <Words>368</Words>
  <Characters>2172</Characters>
  <Application>Microsoft Office Word</Application>
  <DocSecurity>0</DocSecurity>
  <Lines>18</Lines>
  <Paragraphs>5</Paragraphs>
  <ScaleCrop>false</ScaleCrop>
  <Company/>
  <LinksUpToDate>false</LinksUpToDate>
  <CharactersWithSpaces>2535</CharactersWithSpaces>
  <SharedDoc>false</SharedDoc>
  <HLinks>
    <vt:vector size="12" baseType="variant">
      <vt:variant>
        <vt:i4>3932225</vt:i4>
      </vt:variant>
      <vt:variant>
        <vt:i4>3</vt:i4>
      </vt:variant>
      <vt:variant>
        <vt:i4>0</vt:i4>
      </vt:variant>
      <vt:variant>
        <vt:i4>5</vt:i4>
      </vt:variant>
      <vt:variant>
        <vt:lpwstr>https://www.2n.com/en_GB/2n-os-for-ip-access-control-systems</vt:lpwstr>
      </vt:variant>
      <vt:variant>
        <vt:lpwstr/>
      </vt:variant>
      <vt:variant>
        <vt:i4>6291464</vt:i4>
      </vt:variant>
      <vt:variant>
        <vt:i4>0</vt:i4>
      </vt:variant>
      <vt:variant>
        <vt:i4>0</vt:i4>
      </vt:variant>
      <vt:variant>
        <vt:i4>5</vt:i4>
      </vt:variant>
      <vt:variant>
        <vt:lpwstr>https://www.2n.com/en_GB/support/warranty-and-repairs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Camilla May Ashdown - 2N</dc:creator>
  <cp:keywords/>
  <dc:description/>
  <cp:lastModifiedBy>Novotná Hana, 2N</cp:lastModifiedBy>
  <cp:revision>241</cp:revision>
  <dcterms:created xsi:type="dcterms:W3CDTF">2024-02-21T09:51:00Z</dcterms:created>
  <dcterms:modified xsi:type="dcterms:W3CDTF">2024-03-25T14:31:00Z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6d68d2ae-31a1-4fea-a6b1-7d772dd00361</vt:lpwstr>
  </property>
</Properties>
</file>