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64705" w14:textId="2C8F5C1B" w:rsidR="00231E37" w:rsidRPr="00301A6B" w:rsidRDefault="00A95629" w:rsidP="00AD5789">
      <w:pPr>
        <w:pStyle w:val="paragraph"/>
        <w:spacing w:before="0" w:beforeAutospacing="0" w:after="0" w:afterAutospacing="0"/>
        <w:jc w:val="center"/>
        <w:textAlignment w:val="baseline"/>
        <w:rPr>
          <w:rStyle w:val="normaltextrun"/>
          <w:rFonts w:asciiTheme="majorHAnsi" w:hAnsiTheme="majorHAnsi" w:cstheme="majorHAnsi"/>
          <w:sz w:val="32"/>
          <w:lang w:val="es-ES"/>
        </w:rPr>
      </w:pPr>
      <w:r>
        <w:rPr>
          <w:rStyle w:val="normaltextrun"/>
          <w:rFonts w:asciiTheme="majorHAnsi" w:hAnsiTheme="majorHAnsi" w:cstheme="majorHAnsi"/>
          <w:sz w:val="32"/>
          <w:lang w:val="es-ES"/>
        </w:rPr>
        <w:t>Pack</w:t>
      </w:r>
      <w:r w:rsidRPr="00301A6B">
        <w:rPr>
          <w:rStyle w:val="normaltextrun"/>
          <w:rFonts w:asciiTheme="majorHAnsi" w:hAnsiTheme="majorHAnsi" w:cstheme="majorHAnsi"/>
          <w:sz w:val="32"/>
          <w:lang w:val="es-ES"/>
        </w:rPr>
        <w:t xml:space="preserve"> </w:t>
      </w:r>
      <w:r w:rsidR="006C1D89" w:rsidRPr="00301A6B">
        <w:rPr>
          <w:rStyle w:val="normaltextrun"/>
          <w:rFonts w:asciiTheme="majorHAnsi" w:hAnsiTheme="majorHAnsi" w:cstheme="majorHAnsi"/>
          <w:sz w:val="32"/>
          <w:lang w:val="es-ES"/>
        </w:rPr>
        <w:t>de contenido</w:t>
      </w:r>
    </w:p>
    <w:p w14:paraId="3B2F085A" w14:textId="77777777" w:rsidR="00231E37" w:rsidRPr="00301A6B" w:rsidRDefault="00231E37">
      <w:pPr>
        <w:pStyle w:val="paragraph"/>
        <w:spacing w:before="0" w:beforeAutospacing="0" w:after="0" w:afterAutospacing="0"/>
        <w:jc w:val="center"/>
        <w:textAlignment w:val="baseline"/>
        <w:rPr>
          <w:rStyle w:val="normaltextrun"/>
          <w:rFonts w:asciiTheme="majorHAnsi" w:hAnsiTheme="majorHAnsi" w:cstheme="majorHAnsi"/>
          <w:sz w:val="28"/>
          <w:lang w:val="es-ES"/>
        </w:rPr>
      </w:pPr>
    </w:p>
    <w:p w14:paraId="0F011F50" w14:textId="307533D3" w:rsidR="00E87773" w:rsidRPr="00E87773" w:rsidRDefault="00E87773">
      <w:pPr>
        <w:pStyle w:val="paragraph"/>
        <w:spacing w:before="0" w:beforeAutospacing="0" w:after="0" w:afterAutospacing="0"/>
        <w:textAlignment w:val="baseline"/>
        <w:rPr>
          <w:rFonts w:asciiTheme="minorHAnsi" w:hAnsiTheme="minorHAnsi" w:cstheme="minorHAnsi"/>
          <w:b/>
          <w:bCs/>
          <w:color w:val="FF0000"/>
          <w:lang w:val="es-ES"/>
        </w:rPr>
      </w:pPr>
      <w:r w:rsidRPr="00E87773">
        <w:rPr>
          <w:rFonts w:asciiTheme="minorHAnsi" w:hAnsiTheme="minorHAnsi" w:cstheme="minorHAnsi"/>
          <w:b/>
          <w:bCs/>
          <w:color w:val="FF0000"/>
          <w:lang w:val="es-ES"/>
        </w:rPr>
        <w:t>E</w:t>
      </w:r>
      <w:r w:rsidRPr="00E87773">
        <w:rPr>
          <w:rFonts w:asciiTheme="minorHAnsi" w:hAnsiTheme="minorHAnsi" w:cstheme="minorHAnsi"/>
          <w:b/>
          <w:bCs/>
          <w:color w:val="FF0000"/>
          <w:lang w:val="es-ES"/>
        </w:rPr>
        <w:t>nlace a vídeo</w:t>
      </w:r>
      <w:r w:rsidRPr="00E87773">
        <w:rPr>
          <w:rFonts w:asciiTheme="minorHAnsi" w:hAnsiTheme="minorHAnsi" w:cstheme="minorHAnsi"/>
          <w:b/>
          <w:bCs/>
          <w:color w:val="FF0000"/>
          <w:lang w:val="es-ES"/>
        </w:rPr>
        <w:t>:</w:t>
      </w:r>
      <w:r w:rsidR="003D2FC8">
        <w:rPr>
          <w:rFonts w:asciiTheme="minorHAnsi" w:hAnsiTheme="minorHAnsi" w:cstheme="minorHAnsi"/>
          <w:b/>
          <w:bCs/>
          <w:color w:val="FF0000"/>
          <w:lang w:val="es-ES"/>
        </w:rPr>
        <w:t xml:space="preserve"> </w:t>
      </w:r>
      <w:hyperlink r:id="rId7" w:history="1">
        <w:proofErr w:type="spellStart"/>
        <w:r w:rsidR="003D2FC8" w:rsidRPr="00E47A13">
          <w:rPr>
            <w:rStyle w:val="Hypertextovodkaz"/>
            <w:rFonts w:asciiTheme="minorHAnsi" w:hAnsiTheme="minorHAnsi" w:cstheme="minorHAnsi"/>
            <w:b/>
            <w:bCs/>
            <w:color w:val="FF0000"/>
          </w:rPr>
          <w:t>Configuración</w:t>
        </w:r>
        <w:proofErr w:type="spellEnd"/>
        <w:r w:rsidR="003D2FC8" w:rsidRPr="00E47A13">
          <w:rPr>
            <w:rStyle w:val="Hypertextovodkaz"/>
            <w:rFonts w:asciiTheme="minorHAnsi" w:hAnsiTheme="minorHAnsi" w:cstheme="minorHAnsi"/>
            <w:b/>
            <w:bCs/>
            <w:color w:val="FF0000"/>
          </w:rPr>
          <w:t xml:space="preserve"> </w:t>
        </w:r>
        <w:proofErr w:type="spellStart"/>
        <w:r w:rsidR="003D2FC8" w:rsidRPr="00E47A13">
          <w:rPr>
            <w:rStyle w:val="Hypertextovodkaz"/>
            <w:rFonts w:asciiTheme="minorHAnsi" w:hAnsiTheme="minorHAnsi" w:cstheme="minorHAnsi"/>
            <w:b/>
            <w:bCs/>
            <w:color w:val="FF0000"/>
          </w:rPr>
          <w:t>remota</w:t>
        </w:r>
        <w:proofErr w:type="spellEnd"/>
        <w:r w:rsidR="003D2FC8" w:rsidRPr="00E47A13">
          <w:rPr>
            <w:rStyle w:val="Hypertextovodkaz"/>
            <w:rFonts w:asciiTheme="minorHAnsi" w:hAnsiTheme="minorHAnsi" w:cstheme="minorHAnsi"/>
            <w:b/>
            <w:bCs/>
            <w:color w:val="FF0000"/>
          </w:rPr>
          <w:t xml:space="preserve"> de </w:t>
        </w:r>
        <w:proofErr w:type="spellStart"/>
        <w:r w:rsidR="003D2FC8" w:rsidRPr="00E47A13">
          <w:rPr>
            <w:rStyle w:val="Hypertextovodkaz"/>
            <w:rFonts w:asciiTheme="minorHAnsi" w:hAnsiTheme="minorHAnsi" w:cstheme="minorHAnsi"/>
            <w:b/>
            <w:bCs/>
            <w:color w:val="FF0000"/>
          </w:rPr>
          <w:t>su</w:t>
        </w:r>
        <w:proofErr w:type="spellEnd"/>
        <w:r w:rsidR="003D2FC8" w:rsidRPr="00E47A13">
          <w:rPr>
            <w:rStyle w:val="Hypertextovodkaz"/>
            <w:rFonts w:asciiTheme="minorHAnsi" w:hAnsiTheme="minorHAnsi" w:cstheme="minorHAnsi"/>
            <w:b/>
            <w:bCs/>
            <w:color w:val="FF0000"/>
          </w:rPr>
          <w:t xml:space="preserve"> </w:t>
        </w:r>
        <w:proofErr w:type="spellStart"/>
        <w:r w:rsidR="003D2FC8" w:rsidRPr="00E47A13">
          <w:rPr>
            <w:rStyle w:val="Hypertextovodkaz"/>
            <w:rFonts w:asciiTheme="minorHAnsi" w:hAnsiTheme="minorHAnsi" w:cstheme="minorHAnsi"/>
            <w:b/>
            <w:bCs/>
            <w:color w:val="FF0000"/>
          </w:rPr>
          <w:t>sistema</w:t>
        </w:r>
        <w:proofErr w:type="spellEnd"/>
        <w:r w:rsidR="003D2FC8" w:rsidRPr="00E47A13">
          <w:rPr>
            <w:rStyle w:val="Hypertextovodkaz"/>
            <w:rFonts w:asciiTheme="minorHAnsi" w:hAnsiTheme="minorHAnsi" w:cstheme="minorHAnsi"/>
            <w:b/>
            <w:bCs/>
            <w:color w:val="FF0000"/>
          </w:rPr>
          <w:t xml:space="preserve"> de </w:t>
        </w:r>
        <w:proofErr w:type="spellStart"/>
        <w:r w:rsidR="003D2FC8" w:rsidRPr="00E47A13">
          <w:rPr>
            <w:rStyle w:val="Hypertextovodkaz"/>
            <w:rFonts w:asciiTheme="minorHAnsi" w:hAnsiTheme="minorHAnsi" w:cstheme="minorHAnsi"/>
            <w:b/>
            <w:bCs/>
            <w:color w:val="FF0000"/>
          </w:rPr>
          <w:t>control</w:t>
        </w:r>
        <w:proofErr w:type="spellEnd"/>
        <w:r w:rsidR="003D2FC8" w:rsidRPr="00E47A13">
          <w:rPr>
            <w:rStyle w:val="Hypertextovodkaz"/>
            <w:rFonts w:asciiTheme="minorHAnsi" w:hAnsiTheme="minorHAnsi" w:cstheme="minorHAnsi"/>
            <w:b/>
            <w:bCs/>
            <w:color w:val="FF0000"/>
          </w:rPr>
          <w:t xml:space="preserve"> de </w:t>
        </w:r>
        <w:proofErr w:type="spellStart"/>
        <w:r w:rsidR="003D2FC8" w:rsidRPr="00E47A13">
          <w:rPr>
            <w:rStyle w:val="Hypertextovodkaz"/>
            <w:rFonts w:asciiTheme="minorHAnsi" w:hAnsiTheme="minorHAnsi" w:cstheme="minorHAnsi"/>
            <w:b/>
            <w:bCs/>
            <w:color w:val="FF0000"/>
          </w:rPr>
          <w:t>acceso</w:t>
        </w:r>
        <w:proofErr w:type="spellEnd"/>
        <w:r w:rsidR="003D2FC8" w:rsidRPr="00E47A13">
          <w:rPr>
            <w:rStyle w:val="Hypertextovodkaz"/>
            <w:rFonts w:asciiTheme="minorHAnsi" w:hAnsiTheme="minorHAnsi" w:cstheme="minorHAnsi"/>
            <w:b/>
            <w:bCs/>
            <w:color w:val="FF0000"/>
          </w:rPr>
          <w:t xml:space="preserve"> IP </w:t>
        </w:r>
        <w:proofErr w:type="spellStart"/>
        <w:r w:rsidR="003D2FC8" w:rsidRPr="00E47A13">
          <w:rPr>
            <w:rStyle w:val="Hypertextovodkaz"/>
            <w:rFonts w:asciiTheme="minorHAnsi" w:hAnsiTheme="minorHAnsi" w:cstheme="minorHAnsi"/>
            <w:b/>
            <w:bCs/>
            <w:color w:val="FF0000"/>
          </w:rPr>
          <w:t>con</w:t>
        </w:r>
        <w:proofErr w:type="spellEnd"/>
        <w:r w:rsidR="003D2FC8" w:rsidRPr="00E47A13">
          <w:rPr>
            <w:rStyle w:val="Hypertextovodkaz"/>
            <w:rFonts w:asciiTheme="minorHAnsi" w:hAnsiTheme="minorHAnsi" w:cstheme="minorHAnsi"/>
            <w:b/>
            <w:bCs/>
            <w:color w:val="FF0000"/>
          </w:rPr>
          <w:t xml:space="preserve"> la </w:t>
        </w:r>
        <w:proofErr w:type="spellStart"/>
        <w:r w:rsidR="003D2FC8" w:rsidRPr="00E47A13">
          <w:rPr>
            <w:rStyle w:val="Hypertextovodkaz"/>
            <w:rFonts w:asciiTheme="minorHAnsi" w:hAnsiTheme="minorHAnsi" w:cstheme="minorHAnsi"/>
            <w:b/>
            <w:bCs/>
            <w:color w:val="FF0000"/>
          </w:rPr>
          <w:t>plataforma</w:t>
        </w:r>
        <w:proofErr w:type="spellEnd"/>
        <w:r w:rsidR="003D2FC8" w:rsidRPr="00E47A13">
          <w:rPr>
            <w:rStyle w:val="Hypertextovodkaz"/>
            <w:rFonts w:asciiTheme="minorHAnsi" w:hAnsiTheme="minorHAnsi" w:cstheme="minorHAnsi"/>
            <w:b/>
            <w:bCs/>
            <w:color w:val="FF0000"/>
          </w:rPr>
          <w:t xml:space="preserve"> de </w:t>
        </w:r>
        <w:proofErr w:type="spellStart"/>
        <w:r w:rsidR="003D2FC8" w:rsidRPr="00E47A13">
          <w:rPr>
            <w:rStyle w:val="Hypertextovodkaz"/>
            <w:rFonts w:asciiTheme="minorHAnsi" w:hAnsiTheme="minorHAnsi" w:cstheme="minorHAnsi"/>
            <w:b/>
            <w:bCs/>
            <w:color w:val="FF0000"/>
          </w:rPr>
          <w:t>gestión</w:t>
        </w:r>
        <w:proofErr w:type="spellEnd"/>
        <w:r w:rsidR="003D2FC8" w:rsidRPr="00E47A13">
          <w:rPr>
            <w:rStyle w:val="Hypertextovodkaz"/>
            <w:rFonts w:asciiTheme="minorHAnsi" w:hAnsiTheme="minorHAnsi" w:cstheme="minorHAnsi"/>
            <w:b/>
            <w:bCs/>
            <w:color w:val="FF0000"/>
          </w:rPr>
          <w:t xml:space="preserve"> My2N. (youtube.com)</w:t>
        </w:r>
      </w:hyperlink>
    </w:p>
    <w:p w14:paraId="4DDE1F2C" w14:textId="77777777" w:rsidR="00E87773" w:rsidRDefault="00E87773">
      <w:pPr>
        <w:pStyle w:val="paragraph"/>
        <w:spacing w:before="0" w:beforeAutospacing="0" w:after="0" w:afterAutospacing="0"/>
        <w:textAlignment w:val="baseline"/>
        <w:rPr>
          <w:rStyle w:val="normaltextrun"/>
          <w:rFonts w:asciiTheme="majorHAnsi" w:hAnsiTheme="majorHAnsi" w:cstheme="majorHAnsi"/>
          <w:color w:val="FF0000"/>
          <w:lang w:val="es-ES"/>
        </w:rPr>
      </w:pPr>
    </w:p>
    <w:p w14:paraId="01E7C680" w14:textId="4A99F2B6" w:rsidR="00231E37" w:rsidRPr="00301A6B" w:rsidRDefault="00A95629">
      <w:pPr>
        <w:pStyle w:val="paragraph"/>
        <w:spacing w:before="0" w:beforeAutospacing="0" w:after="0" w:afterAutospacing="0"/>
        <w:textAlignment w:val="baseline"/>
        <w:rPr>
          <w:rStyle w:val="normaltextrun"/>
          <w:rFonts w:asciiTheme="majorHAnsi" w:hAnsiTheme="majorHAnsi" w:cstheme="majorHAnsi"/>
          <w:color w:val="FF0000"/>
          <w:lang w:val="es-ES"/>
        </w:rPr>
      </w:pPr>
      <w:r>
        <w:rPr>
          <w:rStyle w:val="normaltextrun"/>
          <w:rFonts w:asciiTheme="majorHAnsi" w:hAnsiTheme="majorHAnsi" w:cstheme="majorHAnsi"/>
          <w:color w:val="FF0000"/>
          <w:lang w:val="es-ES"/>
        </w:rPr>
        <w:t>Claims</w:t>
      </w:r>
      <w:r w:rsidRPr="00301A6B">
        <w:rPr>
          <w:rStyle w:val="normaltextrun"/>
          <w:rFonts w:asciiTheme="majorHAnsi" w:hAnsiTheme="majorHAnsi" w:cstheme="majorHAnsi"/>
          <w:color w:val="FF0000"/>
          <w:lang w:val="es-ES"/>
        </w:rPr>
        <w:t xml:space="preserve"> </w:t>
      </w:r>
      <w:r w:rsidR="006C1D89" w:rsidRPr="00301A6B">
        <w:rPr>
          <w:rStyle w:val="normaltextrun"/>
          <w:rFonts w:asciiTheme="majorHAnsi" w:hAnsiTheme="majorHAnsi" w:cstheme="majorHAnsi"/>
          <w:color w:val="FF0000"/>
          <w:lang w:val="es-ES"/>
        </w:rPr>
        <w:t xml:space="preserve">cortos para páginas de inicio, banners, títulos: </w:t>
      </w:r>
    </w:p>
    <w:p w14:paraId="6E1E2B38" w14:textId="088A2AC9" w:rsidR="00231E37" w:rsidRPr="00301A6B" w:rsidRDefault="006C1D89">
      <w:pPr>
        <w:pStyle w:val="paragraph"/>
        <w:spacing w:before="0" w:beforeAutospacing="0" w:after="0" w:afterAutospacing="0"/>
        <w:textAlignment w:val="baseline"/>
        <w:rPr>
          <w:rStyle w:val="normaltextrun"/>
          <w:rFonts w:asciiTheme="majorHAnsi" w:hAnsiTheme="majorHAnsi" w:cstheme="majorHAnsi"/>
          <w:sz w:val="28"/>
          <w:lang w:val="es-ES"/>
        </w:rPr>
      </w:pPr>
      <w:r w:rsidRPr="00301A6B">
        <w:rPr>
          <w:rStyle w:val="normaltextrun"/>
          <w:rFonts w:asciiTheme="majorHAnsi" w:hAnsiTheme="majorHAnsi" w:cstheme="majorHAnsi"/>
          <w:sz w:val="28"/>
          <w:lang w:val="es-ES"/>
        </w:rPr>
        <w:t xml:space="preserve">My2N Management Platform </w:t>
      </w:r>
    </w:p>
    <w:p w14:paraId="3C9C7970" w14:textId="7DDDD18E" w:rsidR="00231E37" w:rsidRPr="00301A6B" w:rsidRDefault="006C1D89">
      <w:pPr>
        <w:pStyle w:val="paragraph"/>
        <w:spacing w:before="0" w:beforeAutospacing="0" w:after="0" w:afterAutospacing="0"/>
        <w:textAlignment w:val="baseline"/>
        <w:rPr>
          <w:rStyle w:val="normaltextrun"/>
          <w:rFonts w:asciiTheme="majorHAnsi" w:hAnsiTheme="majorHAnsi" w:cstheme="majorHAnsi"/>
          <w:sz w:val="22"/>
          <w:lang w:val="es-ES"/>
        </w:rPr>
      </w:pPr>
      <w:r w:rsidRPr="00301A6B">
        <w:rPr>
          <w:rStyle w:val="normaltextrun"/>
          <w:rFonts w:asciiTheme="majorHAnsi" w:hAnsiTheme="majorHAnsi" w:cstheme="majorHAnsi"/>
          <w:sz w:val="22"/>
          <w:lang w:val="es-ES"/>
        </w:rPr>
        <w:t xml:space="preserve">Consiga una configuración y gestión de los dispositivos 2N </w:t>
      </w:r>
      <w:r w:rsidR="000A3FAC">
        <w:rPr>
          <w:rStyle w:val="normaltextrun"/>
          <w:rFonts w:asciiTheme="majorHAnsi" w:hAnsiTheme="majorHAnsi" w:cstheme="majorHAnsi"/>
          <w:sz w:val="22"/>
          <w:lang w:val="es-ES"/>
        </w:rPr>
        <w:t>rápida, eficaz y rentable</w:t>
      </w:r>
      <w:r w:rsidRPr="00301A6B">
        <w:rPr>
          <w:rStyle w:val="normaltextrun"/>
          <w:rFonts w:asciiTheme="majorHAnsi" w:hAnsiTheme="majorHAnsi" w:cstheme="majorHAnsi"/>
          <w:sz w:val="22"/>
          <w:lang w:val="es-ES"/>
        </w:rPr>
        <w:t xml:space="preserve"> a través de una red segura en la nube </w:t>
      </w:r>
    </w:p>
    <w:p w14:paraId="3DE76A4D" w14:textId="77777777" w:rsidR="00231E37" w:rsidRPr="00301A6B" w:rsidRDefault="00231E37">
      <w:pPr>
        <w:pStyle w:val="paragraph"/>
        <w:spacing w:before="0" w:beforeAutospacing="0" w:after="0" w:afterAutospacing="0"/>
        <w:textAlignment w:val="baseline"/>
        <w:rPr>
          <w:rStyle w:val="normaltextrun"/>
          <w:rFonts w:asciiTheme="majorHAnsi" w:hAnsiTheme="majorHAnsi" w:cstheme="majorHAnsi"/>
          <w:lang w:val="es-ES"/>
        </w:rPr>
      </w:pPr>
    </w:p>
    <w:p w14:paraId="6073DC83" w14:textId="0F29B9E5" w:rsidR="00231E37" w:rsidRPr="00301A6B" w:rsidRDefault="006C1D89">
      <w:pPr>
        <w:pStyle w:val="paragraph"/>
        <w:spacing w:before="0" w:beforeAutospacing="0" w:after="0" w:afterAutospacing="0"/>
        <w:textAlignment w:val="baseline"/>
        <w:rPr>
          <w:rStyle w:val="normaltextrun"/>
          <w:rFonts w:asciiTheme="majorHAnsi" w:hAnsiTheme="majorHAnsi" w:cstheme="majorHAnsi"/>
          <w:sz w:val="22"/>
          <w:lang w:val="es-ES"/>
        </w:rPr>
      </w:pPr>
      <w:r w:rsidRPr="00301A6B">
        <w:rPr>
          <w:rStyle w:val="normaltextrun"/>
          <w:rFonts w:asciiTheme="majorHAnsi" w:hAnsiTheme="majorHAnsi" w:cstheme="majorHAnsi"/>
          <w:sz w:val="28"/>
          <w:lang w:val="es-ES"/>
        </w:rPr>
        <w:t>Optimice la gestión de la instalación</w:t>
      </w:r>
      <w:r w:rsidRPr="00301A6B">
        <w:rPr>
          <w:rStyle w:val="normaltextrun"/>
          <w:rFonts w:asciiTheme="majorHAnsi" w:hAnsiTheme="majorHAnsi" w:cstheme="majorHAnsi"/>
          <w:sz w:val="32"/>
          <w:lang w:val="es-ES"/>
        </w:rPr>
        <w:t xml:space="preserve"> </w:t>
      </w:r>
      <w:r w:rsidRPr="00301A6B">
        <w:rPr>
          <w:rStyle w:val="normaltextrun"/>
          <w:rFonts w:asciiTheme="majorHAnsi" w:hAnsiTheme="majorHAnsi" w:cstheme="majorHAnsi"/>
          <w:sz w:val="28"/>
          <w:lang w:val="es-ES"/>
        </w:rPr>
        <w:br/>
      </w:r>
      <w:r w:rsidRPr="00301A6B">
        <w:rPr>
          <w:rStyle w:val="normaltextrun"/>
          <w:rFonts w:asciiTheme="majorHAnsi" w:hAnsiTheme="majorHAnsi" w:cstheme="majorHAnsi"/>
          <w:sz w:val="22"/>
          <w:lang w:val="es-ES"/>
        </w:rPr>
        <w:t xml:space="preserve">Ahorre tiempo y dinero con My2N Management Platform. ¡Gestione </w:t>
      </w:r>
      <w:r w:rsidR="00BF0E34">
        <w:rPr>
          <w:rStyle w:val="normaltextrun"/>
          <w:rFonts w:asciiTheme="majorHAnsi" w:hAnsiTheme="majorHAnsi" w:cstheme="majorHAnsi"/>
          <w:sz w:val="22"/>
          <w:lang w:val="es-ES"/>
        </w:rPr>
        <w:t>las credencias</w:t>
      </w:r>
      <w:r w:rsidRPr="00301A6B">
        <w:rPr>
          <w:rStyle w:val="normaltextrun"/>
          <w:rFonts w:asciiTheme="majorHAnsi" w:hAnsiTheme="majorHAnsi" w:cstheme="majorHAnsi"/>
          <w:sz w:val="22"/>
          <w:lang w:val="es-ES"/>
        </w:rPr>
        <w:t xml:space="preserve"> de acceso, </w:t>
      </w:r>
      <w:r w:rsidR="00BF0E34">
        <w:rPr>
          <w:rStyle w:val="normaltextrun"/>
          <w:rFonts w:asciiTheme="majorHAnsi" w:hAnsiTheme="majorHAnsi" w:cstheme="majorHAnsi"/>
          <w:sz w:val="22"/>
          <w:lang w:val="es-ES"/>
        </w:rPr>
        <w:t>configure las llamadas a través de la nube</w:t>
      </w:r>
      <w:r w:rsidRPr="00301A6B">
        <w:rPr>
          <w:rStyle w:val="normaltextrun"/>
          <w:rFonts w:asciiTheme="majorHAnsi" w:hAnsiTheme="majorHAnsi" w:cstheme="majorHAnsi"/>
          <w:sz w:val="22"/>
          <w:lang w:val="es-ES"/>
        </w:rPr>
        <w:t xml:space="preserve"> y gestione las instalaciones en remoto!</w:t>
      </w:r>
    </w:p>
    <w:p w14:paraId="275E31C0" w14:textId="77777777" w:rsidR="00231E37" w:rsidRPr="00301A6B" w:rsidRDefault="00231E37">
      <w:pPr>
        <w:pStyle w:val="paragraph"/>
        <w:spacing w:before="0" w:beforeAutospacing="0" w:after="0" w:afterAutospacing="0"/>
        <w:textAlignment w:val="baseline"/>
        <w:rPr>
          <w:rStyle w:val="normaltextrun"/>
          <w:rFonts w:asciiTheme="majorHAnsi" w:hAnsiTheme="majorHAnsi" w:cstheme="majorHAnsi"/>
          <w:sz w:val="22"/>
          <w:lang w:val="es-ES"/>
        </w:rPr>
      </w:pPr>
    </w:p>
    <w:p w14:paraId="6F7F7B48" w14:textId="77777777" w:rsidR="00231E37" w:rsidRPr="00301A6B" w:rsidRDefault="00231E37">
      <w:pPr>
        <w:rPr>
          <w:lang w:val="es-ES"/>
        </w:rPr>
      </w:pPr>
    </w:p>
    <w:p w14:paraId="7DADCF3D" w14:textId="0D3A7D6E" w:rsidR="00231E37" w:rsidRPr="00301A6B" w:rsidRDefault="006C1D89">
      <w:pPr>
        <w:pStyle w:val="P68B1DB1-Normal7"/>
        <w:rPr>
          <w:lang w:val="es-ES"/>
        </w:rPr>
      </w:pPr>
      <w:r w:rsidRPr="00301A6B">
        <w:rPr>
          <w:lang w:val="es-ES"/>
        </w:rPr>
        <w:t>Ejemplo de publicaciones para redes sociales:</w:t>
      </w:r>
    </w:p>
    <w:p w14:paraId="5009C4A9" w14:textId="4ECD3373" w:rsidR="00231E37" w:rsidRPr="00301A6B" w:rsidRDefault="006C1D89">
      <w:pPr>
        <w:rPr>
          <w:rFonts w:cstheme="minorHAnsi"/>
          <w:lang w:val="es-ES"/>
        </w:rPr>
      </w:pPr>
      <w:r w:rsidRPr="00301A6B">
        <w:rPr>
          <w:rFonts w:cstheme="minorHAnsi"/>
          <w:lang w:val="es-ES"/>
        </w:rPr>
        <w:t xml:space="preserve">¿Le interesa ahorrar costes y tener clientes más satisfechos? Utilice My2N Management Platform para configurar y gestionar sus dispositivos 2N completamente </w:t>
      </w:r>
      <w:r w:rsidR="002E083E">
        <w:rPr>
          <w:rFonts w:cstheme="minorHAnsi"/>
          <w:lang w:val="es-ES"/>
        </w:rPr>
        <w:t>online</w:t>
      </w:r>
      <w:r w:rsidRPr="00301A6B">
        <w:rPr>
          <w:rFonts w:cstheme="minorHAnsi"/>
          <w:lang w:val="es-ES"/>
        </w:rPr>
        <w:t xml:space="preserve"> a través de una red segura en la nube </w:t>
      </w:r>
      <w:r w:rsidRPr="00301A6B">
        <w:rPr>
          <mc:AlternateContent>
            <mc:Choice Requires="w16se">
              <w:rFonts w:cstheme="minorHAnsi"/>
            </mc:Choice>
            <mc:Fallback>
              <w:rFonts w:ascii="Segoe UI Emoji" w:eastAsia="Segoe UI Emoji" w:hAnsi="Segoe UI Emoji" w:cs="Segoe UI Emoji"/>
            </mc:Fallback>
          </mc:AlternateContent>
          <w:lang w:val="es-ES"/>
        </w:rPr>
        <mc:AlternateContent>
          <mc:Choice Requires="w16se">
            <w16se:symEx w16se:font="Segoe UI Emoji" w16se:char="1F4A5"/>
          </mc:Choice>
          <mc:Fallback>
            <w:t>💥</w:t>
          </mc:Fallback>
        </mc:AlternateContent>
      </w:r>
      <w:r w:rsidRPr="00301A6B">
        <w:rPr>
          <w:rFonts w:cstheme="minorHAnsi"/>
          <w:lang w:val="es-ES"/>
        </w:rPr>
        <w:t xml:space="preserve"> Descubra de qué se trata con este [enlace al vídeo]</w:t>
      </w:r>
    </w:p>
    <w:p w14:paraId="622EF35F" w14:textId="77777777" w:rsidR="00231E37" w:rsidRPr="00301A6B" w:rsidRDefault="00231E37">
      <w:pPr>
        <w:rPr>
          <w:rFonts w:cstheme="minorHAnsi"/>
          <w:lang w:val="es-ES"/>
        </w:rPr>
      </w:pPr>
    </w:p>
    <w:p w14:paraId="4530AE34" w14:textId="554ABE36" w:rsidR="00231E37" w:rsidRPr="00301A6B" w:rsidRDefault="006C1D89">
      <w:pPr>
        <w:pStyle w:val="P68B1DB1-Normal8"/>
        <w:rPr>
          <w:lang w:val="es-ES"/>
        </w:rPr>
      </w:pPr>
      <w:r w:rsidRPr="00301A6B">
        <w:rPr>
          <w:lang w:val="es-ES"/>
        </w:rPr>
        <w:t xml:space="preserve">¿Gestiona muchas </w:t>
      </w:r>
      <w:r w:rsidR="00AC2669">
        <w:rPr>
          <w:lang w:val="es-ES"/>
        </w:rPr>
        <w:t>instalaciones</w:t>
      </w:r>
      <w:r w:rsidR="00AC2669" w:rsidRPr="00301A6B">
        <w:rPr>
          <w:lang w:val="es-ES"/>
        </w:rPr>
        <w:t xml:space="preserve"> </w:t>
      </w:r>
      <w:r w:rsidRPr="00301A6B">
        <w:rPr>
          <w:lang w:val="es-ES"/>
        </w:rPr>
        <w:t xml:space="preserve">residenciales? ¿Sabía que puede resolver </w:t>
      </w:r>
      <w:r w:rsidR="00B529F5">
        <w:rPr>
          <w:lang w:val="es-ES"/>
        </w:rPr>
        <w:t xml:space="preserve">online </w:t>
      </w:r>
      <w:r w:rsidRPr="00301A6B">
        <w:rPr>
          <w:lang w:val="es-ES"/>
        </w:rPr>
        <w:t>4 de cada 5 solicitudes de clientes, todo en una interfaz fácil de usar? Descubra el poder de la plataforma de gestión My2N Management Platform [enlace a vídeo]</w:t>
      </w:r>
    </w:p>
    <w:p w14:paraId="75180EC4" w14:textId="77777777" w:rsidR="00231E37" w:rsidRPr="00301A6B" w:rsidRDefault="00231E37">
      <w:pPr>
        <w:rPr>
          <w:rFonts w:cstheme="minorHAnsi"/>
          <w:lang w:val="es-ES"/>
        </w:rPr>
      </w:pPr>
    </w:p>
    <w:p w14:paraId="63FFB4B4" w14:textId="74CE5CAC" w:rsidR="00231E37" w:rsidRPr="00301A6B" w:rsidRDefault="006C1D89">
      <w:pPr>
        <w:pStyle w:val="P68B1DB1-Normal9"/>
        <w:rPr>
          <w:lang w:val="es-ES"/>
        </w:rPr>
      </w:pPr>
      <w:r w:rsidRPr="00301A6B">
        <w:rPr>
          <w:lang w:val="es-ES"/>
        </w:rPr>
        <w:t xml:space="preserve">¡Entre en la nube! Utilice My2N Management Platform y ahorre un 90 % de tiempo. Conseguirá que la configuración de los dispositivos (incluidas las llamadas </w:t>
      </w:r>
      <w:r w:rsidR="00C15244">
        <w:rPr>
          <w:lang w:val="es-ES"/>
        </w:rPr>
        <w:t>a dispositivos a través de la nube</w:t>
      </w:r>
      <w:r w:rsidRPr="00301A6B">
        <w:rPr>
          <w:lang w:val="es-ES"/>
        </w:rPr>
        <w:t xml:space="preserve"> y teléfonos móviles) sea muy sencilla, y además, gracias a la gestión remota, también ahorrará costes 🦾 Conozca el servicio seguro en la nube de 2N [enlace al vídeo].</w:t>
      </w:r>
    </w:p>
    <w:p w14:paraId="421368B4" w14:textId="77777777" w:rsidR="00231E37" w:rsidRPr="00301A6B" w:rsidRDefault="00231E37">
      <w:pPr>
        <w:rPr>
          <w:rFonts w:cstheme="minorHAnsi"/>
          <w:lang w:val="es-ES"/>
        </w:rPr>
      </w:pPr>
    </w:p>
    <w:p w14:paraId="31313D98" w14:textId="2B9DB461" w:rsidR="00231E37" w:rsidRPr="00301A6B" w:rsidRDefault="006C1D89">
      <w:pPr>
        <w:pStyle w:val="P68B1DB1-Normal8"/>
        <w:rPr>
          <w:lang w:val="es-ES"/>
        </w:rPr>
      </w:pPr>
      <w:r w:rsidRPr="00301A6B">
        <w:rPr>
          <w:lang w:val="es-ES"/>
        </w:rPr>
        <w:t>¿Desea configurar los dispositivos rápidamente y gestionar las instalaciones con facilidad? Le presentamos My2N Management Platform. Utilice la red segura en la nube de 2N para:</w:t>
      </w:r>
    </w:p>
    <w:p w14:paraId="49F3A6E3" w14:textId="6F5F39C9" w:rsidR="00231E37" w:rsidRPr="00301A6B" w:rsidRDefault="006C1D89">
      <w:pPr>
        <w:rPr>
          <w:rFonts w:cstheme="minorHAnsi"/>
          <w:lang w:val="es-ES"/>
        </w:rPr>
      </w:pPr>
      <w:r w:rsidRPr="00301A6B">
        <w:rPr>
          <mc:AlternateContent>
            <mc:Choice Requires="w16se">
              <w:rFonts w:cstheme="minorHAnsi"/>
            </mc:Choice>
            <mc:Fallback>
              <w:rFonts w:ascii="Segoe UI Emoji" w:eastAsia="Segoe UI Emoji" w:hAnsi="Segoe UI Emoji" w:cs="Segoe UI Emoji"/>
            </mc:Fallback>
          </mc:AlternateContent>
          <w:lang w:val="es-ES"/>
        </w:rPr>
        <mc:AlternateContent>
          <mc:Choice Requires="w16se">
            <w16se:symEx w16se:font="Segoe UI Emoji" w16se:char="26A1"/>
          </mc:Choice>
          <mc:Fallback>
            <w:t>⚡</w:t>
          </mc:Fallback>
        </mc:AlternateContent>
      </w:r>
      <w:r w:rsidRPr="00301A6B">
        <w:rPr>
          <w:rFonts w:cstheme="minorHAnsi"/>
          <w:lang w:val="es-ES"/>
        </w:rPr>
        <w:t xml:space="preserve"> Configurar las llamadas en la nube fácilmente</w:t>
      </w:r>
      <w:r w:rsidRPr="00301A6B">
        <w:rPr>
          <w:rFonts w:cstheme="minorHAnsi"/>
          <w:lang w:val="es-ES"/>
        </w:rPr>
        <w:br/>
      </w:r>
      <w:r w:rsidRPr="00301A6B">
        <w:rPr>
          <mc:AlternateContent>
            <mc:Choice Requires="w16se">
              <w:rFonts w:cstheme="minorHAnsi"/>
            </mc:Choice>
            <mc:Fallback>
              <w:rFonts w:ascii="Segoe UI Emoji" w:eastAsia="Segoe UI Emoji" w:hAnsi="Segoe UI Emoji" w:cs="Segoe UI Emoji"/>
            </mc:Fallback>
          </mc:AlternateContent>
          <w:lang w:val="es-ES"/>
        </w:rPr>
        <mc:AlternateContent>
          <mc:Choice Requires="w16se">
            <w16se:symEx w16se:font="Segoe UI Emoji" w16se:char="26A1"/>
          </mc:Choice>
          <mc:Fallback>
            <w:t>⚡</w:t>
          </mc:Fallback>
        </mc:AlternateContent>
      </w:r>
      <w:r w:rsidRPr="00301A6B">
        <w:rPr>
          <w:rFonts w:cstheme="minorHAnsi"/>
          <w:lang w:val="es-ES"/>
        </w:rPr>
        <w:t xml:space="preserve"> Gestionar los derechos de acceso </w:t>
      </w:r>
      <w:r w:rsidR="00D660D8">
        <w:rPr>
          <w:rFonts w:cstheme="minorHAnsi"/>
          <w:lang w:val="es-ES"/>
        </w:rPr>
        <w:t>online</w:t>
      </w:r>
      <w:r w:rsidRPr="00301A6B">
        <w:rPr>
          <w:rFonts w:cstheme="minorHAnsi"/>
          <w:lang w:val="es-ES"/>
        </w:rPr>
        <w:br/>
      </w:r>
      <w:r w:rsidRPr="00301A6B">
        <w:rPr>
          <mc:AlternateContent>
            <mc:Choice Requires="w16se">
              <w:rFonts w:cstheme="minorHAnsi"/>
            </mc:Choice>
            <mc:Fallback>
              <w:rFonts w:ascii="Segoe UI Emoji" w:eastAsia="Segoe UI Emoji" w:hAnsi="Segoe UI Emoji" w:cs="Segoe UI Emoji"/>
            </mc:Fallback>
          </mc:AlternateContent>
          <w:lang w:val="es-ES"/>
        </w:rPr>
        <mc:AlternateContent>
          <mc:Choice Requires="w16se">
            <w16se:symEx w16se:font="Segoe UI Emoji" w16se:char="26A1"/>
          </mc:Choice>
          <mc:Fallback>
            <w:t>⚡</w:t>
          </mc:Fallback>
        </mc:AlternateContent>
      </w:r>
      <w:r w:rsidRPr="00301A6B">
        <w:rPr>
          <w:rFonts w:cstheme="minorHAnsi"/>
          <w:lang w:val="es-ES"/>
        </w:rPr>
        <w:t xml:space="preserve"> Responder a </w:t>
      </w:r>
      <w:r w:rsidR="00D660D8">
        <w:rPr>
          <w:rFonts w:cstheme="minorHAnsi"/>
          <w:lang w:val="es-ES"/>
        </w:rPr>
        <w:t xml:space="preserve">incidencias de </w:t>
      </w:r>
      <w:r w:rsidR="00A514AC">
        <w:rPr>
          <w:rFonts w:cstheme="minorHAnsi"/>
          <w:lang w:val="es-ES"/>
        </w:rPr>
        <w:t>manera inmediata</w:t>
      </w:r>
      <w:r w:rsidRPr="00301A6B">
        <w:rPr>
          <w:rFonts w:cstheme="minorHAnsi"/>
          <w:lang w:val="es-ES"/>
        </w:rPr>
        <w:br/>
      </w:r>
      <w:r w:rsidRPr="00301A6B">
        <w:rPr>
          <mc:AlternateContent>
            <mc:Choice Requires="w16se">
              <w:rFonts w:cstheme="minorHAnsi"/>
            </mc:Choice>
            <mc:Fallback>
              <w:rFonts w:ascii="Segoe UI Emoji" w:eastAsia="Segoe UI Emoji" w:hAnsi="Segoe UI Emoji" w:cs="Segoe UI Emoji"/>
            </mc:Fallback>
          </mc:AlternateContent>
          <w:lang w:val="es-ES"/>
        </w:rPr>
        <mc:AlternateContent>
          <mc:Choice Requires="w16se">
            <w16se:symEx w16se:font="Segoe UI Emoji" w16se:char="26A1"/>
          </mc:Choice>
          <mc:Fallback>
            <w:t>⚡</w:t>
          </mc:Fallback>
        </mc:AlternateContent>
      </w:r>
      <w:r w:rsidRPr="00301A6B">
        <w:rPr>
          <w:rFonts w:cstheme="minorHAnsi"/>
          <w:lang w:val="es-ES"/>
        </w:rPr>
        <w:t xml:space="preserve"> Reducir  costes de </w:t>
      </w:r>
      <w:r w:rsidR="00A514AC">
        <w:rPr>
          <w:rFonts w:cstheme="minorHAnsi"/>
          <w:lang w:val="es-ES"/>
        </w:rPr>
        <w:t>desplazamiento</w:t>
      </w:r>
    </w:p>
    <w:p w14:paraId="59B7E48D" w14:textId="54736DC3" w:rsidR="00231E37" w:rsidRPr="00301A6B" w:rsidRDefault="006C1D89">
      <w:pPr>
        <w:pStyle w:val="P68B1DB1-Normal8"/>
        <w:rPr>
          <w:lang w:val="es-ES"/>
        </w:rPr>
      </w:pPr>
      <w:r w:rsidRPr="00301A6B">
        <w:rPr>
          <w:lang w:val="es-ES"/>
        </w:rPr>
        <w:t xml:space="preserve">¿Quiere saber más? Vea este [enlace al vídeo] </w:t>
      </w:r>
    </w:p>
    <w:p w14:paraId="142BE1BE" w14:textId="77777777" w:rsidR="00231E37" w:rsidRPr="00301A6B" w:rsidRDefault="00231E37">
      <w:pPr>
        <w:rPr>
          <w:rFonts w:cstheme="minorHAnsi"/>
          <w:lang w:val="es-ES"/>
        </w:rPr>
      </w:pPr>
    </w:p>
    <w:p w14:paraId="185EA502" w14:textId="2A11887C" w:rsidR="00231E37" w:rsidRPr="00301A6B" w:rsidRDefault="006C1D89">
      <w:pPr>
        <w:pStyle w:val="P68B1DB1-Normal7"/>
        <w:rPr>
          <w:lang w:val="es-ES"/>
        </w:rPr>
      </w:pPr>
      <w:r w:rsidRPr="00301A6B">
        <w:rPr>
          <w:lang w:val="es-ES"/>
        </w:rPr>
        <w:lastRenderedPageBreak/>
        <w:t>Descripción breve de My2N Management Platform:</w:t>
      </w:r>
    </w:p>
    <w:p w14:paraId="0EED1475" w14:textId="3338C9A8" w:rsidR="00231E37" w:rsidRPr="00301A6B" w:rsidRDefault="006C1D89">
      <w:pPr>
        <w:pStyle w:val="P68B1DB1-Normal8"/>
        <w:rPr>
          <w:lang w:val="es-ES"/>
        </w:rPr>
      </w:pPr>
      <w:r w:rsidRPr="00301A6B">
        <w:rPr>
          <w:lang w:val="es-ES"/>
        </w:rPr>
        <w:t xml:space="preserve">Diseñada pensando en la eficiencia, la plataforma de gestión My2N Management Platform permite configurar fácilmente las instalaciones y también ofrece a los  </w:t>
      </w:r>
      <w:r w:rsidR="00162F5C">
        <w:rPr>
          <w:lang w:val="es-ES"/>
        </w:rPr>
        <w:t xml:space="preserve">mantenedores de edificios </w:t>
      </w:r>
      <w:r w:rsidRPr="00301A6B">
        <w:rPr>
          <w:lang w:val="es-ES"/>
        </w:rPr>
        <w:t xml:space="preserve">la oportunidad de gestionar edificios en remoto a través de una red segura en la nube. </w:t>
      </w:r>
    </w:p>
    <w:p w14:paraId="4CB9E768" w14:textId="249D12C4" w:rsidR="00231E37" w:rsidRPr="00301A6B" w:rsidRDefault="006C1D89">
      <w:pPr>
        <w:pStyle w:val="P68B1DB1-Normal8"/>
        <w:rPr>
          <w:lang w:val="es-ES"/>
        </w:rPr>
      </w:pPr>
      <w:r w:rsidRPr="00301A6B">
        <w:rPr>
          <w:lang w:val="es-ES"/>
        </w:rPr>
        <w:t xml:space="preserve">Utilice My2N Management Platform para configurar las llamadas en la nube desde los videoporteros a los teléfonos, gestionar </w:t>
      </w:r>
      <w:r w:rsidR="00162F5C">
        <w:rPr>
          <w:lang w:val="es-ES"/>
        </w:rPr>
        <w:t xml:space="preserve">las credenciales </w:t>
      </w:r>
      <w:r w:rsidRPr="00301A6B">
        <w:rPr>
          <w:lang w:val="es-ES"/>
        </w:rPr>
        <w:t xml:space="preserve"> de acceso, gestionar las solicitudes de los residentes: todo esto y mucho más, sin salir de su casa u oficina. </w:t>
      </w:r>
    </w:p>
    <w:p w14:paraId="38DBC39E" w14:textId="07B530F6" w:rsidR="00231E37" w:rsidRPr="00301A6B" w:rsidRDefault="006C1D89">
      <w:pPr>
        <w:pStyle w:val="P68B1DB1-Normal10"/>
        <w:rPr>
          <w:lang w:val="es-ES"/>
        </w:rPr>
      </w:pPr>
      <w:r w:rsidRPr="00301A6B">
        <w:rPr>
          <w:lang w:val="es-ES"/>
        </w:rPr>
        <w:t>Proposiciones Únicas de Venta (USP):</w:t>
      </w:r>
    </w:p>
    <w:p w14:paraId="04DFD8E0" w14:textId="38E5AFC9" w:rsidR="00231E37" w:rsidRPr="00301A6B" w:rsidRDefault="00162F5C">
      <w:pPr>
        <w:pStyle w:val="P68B1DB1-ListParagraph11"/>
        <w:numPr>
          <w:ilvl w:val="0"/>
          <w:numId w:val="4"/>
        </w:numPr>
        <w:rPr>
          <w:lang w:val="es-ES"/>
        </w:rPr>
      </w:pPr>
      <w:r>
        <w:rPr>
          <w:lang w:val="es-ES"/>
        </w:rPr>
        <w:t>Ahorrará</w:t>
      </w:r>
      <w:r w:rsidR="006C1D89" w:rsidRPr="00301A6B">
        <w:rPr>
          <w:lang w:val="es-ES"/>
        </w:rPr>
        <w:t xml:space="preserve"> tiempo </w:t>
      </w:r>
    </w:p>
    <w:p w14:paraId="3F2F7F62" w14:textId="5E958FE7" w:rsidR="00231E37" w:rsidRPr="00301A6B" w:rsidRDefault="006C1D89">
      <w:pPr>
        <w:rPr>
          <w:lang w:val="es-ES"/>
        </w:rPr>
      </w:pPr>
      <w:r w:rsidRPr="00301A6B">
        <w:rPr>
          <w:lang w:val="es-ES"/>
        </w:rPr>
        <w:t xml:space="preserve">Configuración sencilla: My2N se encarga de los detalles técnicos por usted y le ayuda con la instalación. No necesita molestarse en </w:t>
      </w:r>
      <w:r w:rsidR="0087063A">
        <w:rPr>
          <w:lang w:val="es-ES"/>
        </w:rPr>
        <w:t>configurar</w:t>
      </w:r>
      <w:r w:rsidR="0087063A" w:rsidRPr="00301A6B">
        <w:rPr>
          <w:lang w:val="es-ES"/>
        </w:rPr>
        <w:t xml:space="preserve"> </w:t>
      </w:r>
      <w:r w:rsidRPr="00301A6B">
        <w:rPr>
          <w:lang w:val="es-ES"/>
        </w:rPr>
        <w:t>automáticamente cuentas SIP, proxies de autenticación o versiones de firmware.</w:t>
      </w:r>
    </w:p>
    <w:p w14:paraId="2FB5C786" w14:textId="5E12A2DA" w:rsidR="00231E37" w:rsidRPr="00301A6B" w:rsidRDefault="006C1D89">
      <w:pPr>
        <w:pStyle w:val="P68B1DB1-ListParagraph11"/>
        <w:numPr>
          <w:ilvl w:val="0"/>
          <w:numId w:val="4"/>
        </w:numPr>
        <w:rPr>
          <w:lang w:val="es-ES"/>
        </w:rPr>
      </w:pPr>
      <w:r w:rsidRPr="00301A6B">
        <w:rPr>
          <w:lang w:val="es-ES"/>
        </w:rPr>
        <w:t>Fácil de usar</w:t>
      </w:r>
    </w:p>
    <w:p w14:paraId="784E7F0C" w14:textId="162190F4" w:rsidR="00231E37" w:rsidRPr="00301A6B" w:rsidRDefault="006C1D89">
      <w:pPr>
        <w:rPr>
          <w:lang w:val="es-ES"/>
        </w:rPr>
      </w:pPr>
      <w:r w:rsidRPr="00301A6B">
        <w:rPr>
          <w:lang w:val="es-ES"/>
        </w:rPr>
        <w:t>Gestione su instalación y configure los dispositivos en una interfaz web fácil de navegar.</w:t>
      </w:r>
    </w:p>
    <w:p w14:paraId="1B68924F" w14:textId="2ABE819D" w:rsidR="00231E37" w:rsidRPr="00301A6B" w:rsidRDefault="006C1D89">
      <w:pPr>
        <w:pStyle w:val="P68B1DB1-ListParagraph11"/>
        <w:numPr>
          <w:ilvl w:val="0"/>
          <w:numId w:val="4"/>
        </w:numPr>
        <w:rPr>
          <w:lang w:val="es-ES"/>
        </w:rPr>
      </w:pPr>
      <w:r w:rsidRPr="00301A6B">
        <w:rPr>
          <w:lang w:val="es-ES"/>
        </w:rPr>
        <w:t xml:space="preserve">Ofrezca servicios </w:t>
      </w:r>
      <w:r w:rsidR="0087063A">
        <w:rPr>
          <w:lang w:val="es-ES"/>
        </w:rPr>
        <w:t>avanzados</w:t>
      </w:r>
    </w:p>
    <w:p w14:paraId="4BBC3E3B" w14:textId="59BCF912" w:rsidR="00231E37" w:rsidRPr="00301A6B" w:rsidRDefault="006C1D89">
      <w:pPr>
        <w:rPr>
          <w:lang w:val="es-ES"/>
        </w:rPr>
      </w:pPr>
      <w:r w:rsidRPr="00301A6B">
        <w:rPr>
          <w:lang w:val="es-ES"/>
        </w:rPr>
        <w:t xml:space="preserve">Ofrezca a los clientes </w:t>
      </w:r>
      <w:r w:rsidR="00273078">
        <w:rPr>
          <w:lang w:val="es-ES"/>
        </w:rPr>
        <w:t>más comodidad</w:t>
      </w:r>
      <w:r w:rsidRPr="00301A6B">
        <w:rPr>
          <w:lang w:val="es-ES"/>
        </w:rPr>
        <w:t xml:space="preserve"> con My2N Cloud</w:t>
      </w:r>
      <w:r w:rsidR="00137DFA">
        <w:rPr>
          <w:lang w:val="es-ES"/>
        </w:rPr>
        <w:t xml:space="preserve">. </w:t>
      </w:r>
      <w:r w:rsidRPr="00301A6B">
        <w:rPr>
          <w:lang w:val="es-ES"/>
        </w:rPr>
        <w:t xml:space="preserve"> </w:t>
      </w:r>
      <w:r w:rsidR="00137DFA">
        <w:rPr>
          <w:lang w:val="es-ES"/>
        </w:rPr>
        <w:t>F</w:t>
      </w:r>
      <w:r w:rsidRPr="00301A6B">
        <w:rPr>
          <w:lang w:val="es-ES"/>
        </w:rPr>
        <w:t xml:space="preserve">unciones como videollamadas desde un videoportero IP a teléfonos móviles y/o tablets. ¡Configúrelo </w:t>
      </w:r>
      <w:r w:rsidR="00137DFA">
        <w:rPr>
          <w:lang w:val="es-ES"/>
        </w:rPr>
        <w:t>online</w:t>
      </w:r>
      <w:r w:rsidRPr="00301A6B">
        <w:rPr>
          <w:lang w:val="es-ES"/>
        </w:rPr>
        <w:t>!</w:t>
      </w:r>
    </w:p>
    <w:p w14:paraId="2925A09B" w14:textId="5F3C73C2" w:rsidR="00231E37" w:rsidRPr="00301A6B" w:rsidRDefault="006C1D89">
      <w:pPr>
        <w:pStyle w:val="P68B1DB1-ListParagraph11"/>
        <w:numPr>
          <w:ilvl w:val="0"/>
          <w:numId w:val="4"/>
        </w:numPr>
        <w:rPr>
          <w:lang w:val="es-ES"/>
        </w:rPr>
      </w:pPr>
      <w:r w:rsidRPr="00301A6B">
        <w:rPr>
          <w:lang w:val="es-ES"/>
        </w:rPr>
        <w:t>Siempre en línea, siempre fiable</w:t>
      </w:r>
    </w:p>
    <w:p w14:paraId="5F832B10" w14:textId="7F30B2BC" w:rsidR="00231E37" w:rsidRPr="00301A6B" w:rsidRDefault="006C1D89">
      <w:pPr>
        <w:rPr>
          <w:lang w:val="es-ES"/>
        </w:rPr>
      </w:pPr>
      <w:r w:rsidRPr="00301A6B">
        <w:rPr>
          <w:lang w:val="es-ES"/>
        </w:rPr>
        <w:t xml:space="preserve">La solución en la nube de 2N, respaldada por servidores </w:t>
      </w:r>
      <w:r w:rsidR="009017DE">
        <w:rPr>
          <w:lang w:val="es-ES"/>
        </w:rPr>
        <w:t>de primer nivel mundial</w:t>
      </w:r>
      <w:r w:rsidRPr="00301A6B">
        <w:rPr>
          <w:lang w:val="es-ES"/>
        </w:rPr>
        <w:t xml:space="preserve">, garantiza una disponibilidad </w:t>
      </w:r>
      <w:r w:rsidR="00290A98">
        <w:rPr>
          <w:lang w:val="es-ES"/>
        </w:rPr>
        <w:t>continua</w:t>
      </w:r>
      <w:r w:rsidRPr="00301A6B">
        <w:rPr>
          <w:lang w:val="es-ES"/>
        </w:rPr>
        <w:t>. Únase a una multitud de usuarios satisfechos que confían en una infraestructura siempre en línea.</w:t>
      </w:r>
    </w:p>
    <w:p w14:paraId="27FAFED3" w14:textId="176E1B93" w:rsidR="00231E37" w:rsidRPr="00301A6B" w:rsidRDefault="006C1D89">
      <w:pPr>
        <w:pStyle w:val="P68B1DB1-ListParagraph11"/>
        <w:numPr>
          <w:ilvl w:val="0"/>
          <w:numId w:val="4"/>
        </w:numPr>
        <w:rPr>
          <w:lang w:val="es-ES"/>
        </w:rPr>
      </w:pPr>
      <w:r w:rsidRPr="00301A6B">
        <w:rPr>
          <w:lang w:val="es-ES"/>
        </w:rPr>
        <w:t>Reducción de costes</w:t>
      </w:r>
    </w:p>
    <w:p w14:paraId="1DF630A2" w14:textId="0A45CAAA" w:rsidR="00231E37" w:rsidRPr="00301A6B" w:rsidRDefault="006C1D89">
      <w:pPr>
        <w:rPr>
          <w:lang w:val="es-ES"/>
        </w:rPr>
      </w:pPr>
      <w:r w:rsidRPr="00301A6B">
        <w:rPr>
          <w:lang w:val="es-ES"/>
        </w:rPr>
        <w:t xml:space="preserve">Conéctese en remoto a los productos y gestione 4 de cada 5 </w:t>
      </w:r>
      <w:r w:rsidR="00290A98">
        <w:rPr>
          <w:lang w:val="es-ES"/>
        </w:rPr>
        <w:t>incidencias de</w:t>
      </w:r>
      <w:r w:rsidR="004F2F1C">
        <w:rPr>
          <w:lang w:val="es-ES"/>
        </w:rPr>
        <w:t xml:space="preserve"> sus clientes</w:t>
      </w:r>
      <w:r w:rsidRPr="00301A6B">
        <w:rPr>
          <w:lang w:val="es-ES"/>
        </w:rPr>
        <w:t xml:space="preserve"> desde la comodidad de su casa u oficina, ahorrando gastos de desplazamiento y mejorando la eficacia.</w:t>
      </w:r>
    </w:p>
    <w:p w14:paraId="4A2F3F1A" w14:textId="1A4398A0" w:rsidR="00231E37" w:rsidRPr="00301A6B" w:rsidRDefault="006C1D89">
      <w:pPr>
        <w:pStyle w:val="P68B1DB1-ListParagraph11"/>
        <w:numPr>
          <w:ilvl w:val="0"/>
          <w:numId w:val="4"/>
        </w:numPr>
        <w:rPr>
          <w:lang w:val="es-ES"/>
        </w:rPr>
      </w:pPr>
      <w:r w:rsidRPr="00301A6B">
        <w:rPr>
          <w:lang w:val="es-ES"/>
        </w:rPr>
        <w:t xml:space="preserve">Totalmente segura </w:t>
      </w:r>
    </w:p>
    <w:p w14:paraId="08B48169" w14:textId="7587BD56" w:rsidR="00231E37" w:rsidRPr="00301A6B" w:rsidRDefault="006C1D89">
      <w:pPr>
        <w:rPr>
          <w:lang w:val="es-ES"/>
        </w:rPr>
      </w:pPr>
      <w:r w:rsidRPr="00301A6B">
        <w:rPr>
          <w:lang w:val="es-ES"/>
        </w:rPr>
        <w:t>My2N es una solución europea segura que cumple con las normas GDPR e ISO 27001, garantizando la protección y seguridad de los datos.</w:t>
      </w:r>
    </w:p>
    <w:p w14:paraId="0FD5425C" w14:textId="77777777" w:rsidR="00231E37" w:rsidRPr="00301A6B" w:rsidRDefault="00231E37">
      <w:pPr>
        <w:rPr>
          <w:lang w:val="es-ES"/>
        </w:rPr>
      </w:pPr>
    </w:p>
    <w:p w14:paraId="7FD16DB0" w14:textId="4845AF11" w:rsidR="00231E37" w:rsidRPr="00301A6B" w:rsidRDefault="006C1D89">
      <w:pPr>
        <w:pStyle w:val="P68B1DB1-Normal12"/>
        <w:rPr>
          <w:lang w:val="es-ES"/>
        </w:rPr>
      </w:pPr>
      <w:r w:rsidRPr="00301A6B">
        <w:rPr>
          <w:lang w:val="es-ES"/>
        </w:rPr>
        <w:t>¿Qué puede hacer con My2N Management Platform?</w:t>
      </w:r>
    </w:p>
    <w:p w14:paraId="205C853B" w14:textId="4BBA3BD7" w:rsidR="00231E37" w:rsidRPr="00301A6B" w:rsidRDefault="006C1D89">
      <w:pPr>
        <w:pStyle w:val="P68B1DB1-Normal13"/>
        <w:rPr>
          <w:lang w:val="es-ES"/>
        </w:rPr>
      </w:pPr>
      <w:r w:rsidRPr="00301A6B">
        <w:rPr>
          <w:lang w:val="es-ES"/>
        </w:rPr>
        <w:t>Utilice este contenido para explicar a sus clientes qué hace My2N. Utilice el primer párrafo para cada función y, si es necesario, utilice los USP detallados para obtener una visión más detallada de las funciones de My2N.</w:t>
      </w:r>
    </w:p>
    <w:p w14:paraId="5972E0DA" w14:textId="6FC42A80" w:rsidR="00231E37" w:rsidRPr="00301A6B" w:rsidRDefault="006C1D89">
      <w:pPr>
        <w:pStyle w:val="P68B1DB1-Normal12"/>
        <w:rPr>
          <w:lang w:val="es-ES"/>
        </w:rPr>
      </w:pPr>
      <w:r w:rsidRPr="00301A6B">
        <w:rPr>
          <w:lang w:val="es-ES"/>
        </w:rPr>
        <w:t xml:space="preserve">Configurar llamadas en la nube </w:t>
      </w:r>
    </w:p>
    <w:p w14:paraId="206A06EE" w14:textId="7013FC84" w:rsidR="00231E37" w:rsidRPr="00301A6B" w:rsidRDefault="006C1D89">
      <w:pPr>
        <w:rPr>
          <w:lang w:val="es-ES"/>
        </w:rPr>
      </w:pPr>
      <w:r w:rsidRPr="00301A6B">
        <w:rPr>
          <w:lang w:val="es-ES"/>
        </w:rPr>
        <w:lastRenderedPageBreak/>
        <w:t xml:space="preserve">Configurar las llamadas desde </w:t>
      </w:r>
      <w:r w:rsidR="0036476A">
        <w:rPr>
          <w:lang w:val="es-ES"/>
        </w:rPr>
        <w:t>la placa de videoportero</w:t>
      </w:r>
      <w:r w:rsidRPr="00301A6B">
        <w:rPr>
          <w:lang w:val="es-ES"/>
        </w:rPr>
        <w:t xml:space="preserve"> IP a través de Internet en cuestión de minutos. Hacer que se envíen videollamadas desde un videoportero a </w:t>
      </w:r>
      <w:r w:rsidR="0036476A">
        <w:rPr>
          <w:lang w:val="es-ES"/>
        </w:rPr>
        <w:t>los terminales de respuesta</w:t>
      </w:r>
      <w:r w:rsidRPr="00301A6B">
        <w:rPr>
          <w:lang w:val="es-ES"/>
        </w:rPr>
        <w:t xml:space="preserve"> en los domicilios de los residentes, o entrar en el siglo XXI</w:t>
      </w:r>
      <w:r w:rsidRPr="00301A6B">
        <w:rPr>
          <w:vertAlign w:val="superscript"/>
          <w:lang w:val="es-ES"/>
        </w:rPr>
        <w:t xml:space="preserve"> </w:t>
      </w:r>
      <w:r w:rsidRPr="00301A6B">
        <w:rPr>
          <w:lang w:val="es-ES"/>
        </w:rPr>
        <w:t>y ahorrar en hardware gracias a sus teléfonos móviles que ahora sirven para abrir la puerta a través de la App My2N.</w:t>
      </w:r>
    </w:p>
    <w:p w14:paraId="51310440" w14:textId="4B3342CB" w:rsidR="00231E37" w:rsidRPr="00301A6B" w:rsidRDefault="006C1D89">
      <w:pPr>
        <w:pStyle w:val="P68B1DB1-Normal14"/>
        <w:rPr>
          <w:lang w:val="es-ES"/>
        </w:rPr>
      </w:pPr>
      <w:r w:rsidRPr="00301A6B">
        <w:rPr>
          <w:lang w:val="es-ES"/>
        </w:rPr>
        <w:t>USP más detallados:</w:t>
      </w:r>
    </w:p>
    <w:p w14:paraId="44E8D63A" w14:textId="04732A79" w:rsidR="00231E37" w:rsidRPr="00301A6B" w:rsidRDefault="006C1D89">
      <w:pPr>
        <w:pStyle w:val="P68B1DB1-Normal8"/>
        <w:rPr>
          <w:lang w:val="es-ES"/>
        </w:rPr>
      </w:pPr>
      <w:r w:rsidRPr="00301A6B">
        <w:rPr>
          <w:u w:val="single"/>
          <w:lang w:val="es-ES"/>
        </w:rPr>
        <w:t>Fiabilidad inigualable</w:t>
      </w:r>
      <w:r w:rsidRPr="00301A6B">
        <w:rPr>
          <w:lang w:val="es-ES"/>
        </w:rPr>
        <w:t>: el historial habla por sí solo: las llamadas en la nube de My2N Management Platform ofrecen una fiabilidad del 99,98 %</w:t>
      </w:r>
    </w:p>
    <w:p w14:paraId="6BAB6A6F" w14:textId="5AF2CCB0" w:rsidR="00231E37" w:rsidRPr="00301A6B" w:rsidRDefault="006C1D89">
      <w:pPr>
        <w:rPr>
          <w:lang w:val="es-ES"/>
        </w:rPr>
      </w:pPr>
      <w:r w:rsidRPr="00301A6B">
        <w:rPr>
          <w:u w:val="single"/>
          <w:lang w:val="es-ES"/>
        </w:rPr>
        <w:t>Configuración en minutos:</w:t>
      </w:r>
      <w:r w:rsidRPr="00301A6B">
        <w:rPr>
          <w:lang w:val="es-ES"/>
        </w:rPr>
        <w:t xml:space="preserve"> disfrute de una configuración en la nube más rápida para instalaciones residenciales sencillas en comparación con las configuraciones tradicionales basadas en los productos.</w:t>
      </w:r>
    </w:p>
    <w:p w14:paraId="092490F3" w14:textId="4D6C328C" w:rsidR="00231E37" w:rsidRPr="00301A6B" w:rsidRDefault="006C1D89">
      <w:pPr>
        <w:pStyle w:val="P68B1DB1-Normal8"/>
        <w:rPr>
          <w:lang w:val="es-ES"/>
        </w:rPr>
      </w:pPr>
      <w:r w:rsidRPr="00301A6B">
        <w:rPr>
          <w:u w:val="single"/>
          <w:lang w:val="es-ES"/>
        </w:rPr>
        <w:t>Simplicidad sin hardware adicional:</w:t>
      </w:r>
      <w:r w:rsidRPr="00301A6B">
        <w:rPr>
          <w:lang w:val="es-ES"/>
        </w:rPr>
        <w:t xml:space="preserve"> lo hacemos sencillo. No se necesitan pasarelas GSM ni unidades de respuesta adicionales para realizar llamadas telefónicas desde el videoportero.</w:t>
      </w:r>
    </w:p>
    <w:p w14:paraId="5C9E38C0" w14:textId="013C8664" w:rsidR="00231E37" w:rsidRPr="00301A6B" w:rsidRDefault="006C1D89">
      <w:pPr>
        <w:pStyle w:val="P68B1DB1-Normal8"/>
        <w:rPr>
          <w:lang w:val="es-ES"/>
        </w:rPr>
      </w:pPr>
      <w:r w:rsidRPr="00301A6B">
        <w:rPr>
          <w:u w:val="single"/>
          <w:lang w:val="es-ES"/>
        </w:rPr>
        <w:t xml:space="preserve">Comunicación avanzada: </w:t>
      </w:r>
      <w:r w:rsidRPr="00301A6B">
        <w:rPr>
          <w:lang w:val="es-ES"/>
        </w:rPr>
        <w:t>la App My2N asociada, la aplicación móvil para recibir llamadas desde el videoportero centrada en el usuario final, va más allá de contactar a los residentes; ofrece videovigilancia, apertura de puertas y más.</w:t>
      </w:r>
    </w:p>
    <w:p w14:paraId="5843241B" w14:textId="6D12339B" w:rsidR="00231E37" w:rsidRPr="00301A6B" w:rsidRDefault="006C1D89">
      <w:pPr>
        <w:pStyle w:val="P68B1DB1-Normal8"/>
        <w:rPr>
          <w:lang w:val="es-ES"/>
        </w:rPr>
      </w:pPr>
      <w:r w:rsidRPr="00301A6B">
        <w:rPr>
          <w:u w:val="single"/>
          <w:lang w:val="es-ES"/>
        </w:rPr>
        <w:t xml:space="preserve">Preparación eficaz previa a la instalación: </w:t>
      </w:r>
      <w:r w:rsidRPr="00301A6B">
        <w:rPr>
          <w:lang w:val="es-ES"/>
        </w:rPr>
        <w:t>establezca llamadas entre los productos de la oficina sin encenderlos. En cuanto el técnico haya instalado el equipo, todo funcionará al instante.</w:t>
      </w:r>
    </w:p>
    <w:p w14:paraId="6CC89FBA" w14:textId="04ABE4BC" w:rsidR="00231E37" w:rsidRPr="00301A6B" w:rsidRDefault="006C1D89">
      <w:pPr>
        <w:pStyle w:val="P68B1DB1-Normal8"/>
        <w:rPr>
          <w:lang w:val="es-ES"/>
        </w:rPr>
      </w:pPr>
      <w:r w:rsidRPr="00301A6B">
        <w:rPr>
          <w:u w:val="single"/>
          <w:lang w:val="es-ES"/>
        </w:rPr>
        <w:t>Generar ingresos a largo plazo:</w:t>
      </w:r>
      <w:r w:rsidRPr="00301A6B">
        <w:rPr>
          <w:lang w:val="es-ES"/>
        </w:rPr>
        <w:t xml:space="preserve"> las llamadas premium a teléfonos inteligentes son un servicio de pago, que ofrece oportunidades potenciales de ingresos en toda la cadena de distribución</w:t>
      </w:r>
    </w:p>
    <w:p w14:paraId="202EEFB1" w14:textId="77777777" w:rsidR="00231E37" w:rsidRPr="00301A6B" w:rsidRDefault="00231E37">
      <w:pPr>
        <w:rPr>
          <w:rFonts w:asciiTheme="majorHAnsi" w:hAnsiTheme="majorHAnsi" w:cstheme="majorHAnsi"/>
          <w:sz w:val="28"/>
          <w:lang w:val="es-ES"/>
        </w:rPr>
      </w:pPr>
    </w:p>
    <w:p w14:paraId="141D38D1" w14:textId="49CB55F4" w:rsidR="00231E37" w:rsidRPr="00301A6B" w:rsidRDefault="006C1D89">
      <w:pPr>
        <w:pStyle w:val="P68B1DB1-Normal12"/>
        <w:rPr>
          <w:lang w:val="es-ES"/>
        </w:rPr>
      </w:pPr>
      <w:r w:rsidRPr="00301A6B">
        <w:rPr>
          <w:lang w:val="es-ES"/>
        </w:rPr>
        <w:t xml:space="preserve">Gestionar </w:t>
      </w:r>
      <w:r w:rsidR="00B90C24">
        <w:rPr>
          <w:lang w:val="es-ES"/>
        </w:rPr>
        <w:t>credenciales</w:t>
      </w:r>
      <w:r w:rsidR="00B90C24" w:rsidRPr="00301A6B">
        <w:rPr>
          <w:lang w:val="es-ES"/>
        </w:rPr>
        <w:t xml:space="preserve"> </w:t>
      </w:r>
      <w:r w:rsidRPr="00301A6B">
        <w:rPr>
          <w:lang w:val="es-ES"/>
        </w:rPr>
        <w:t>de acceso</w:t>
      </w:r>
    </w:p>
    <w:p w14:paraId="32CD13A8" w14:textId="4C0FF587" w:rsidR="00231E37" w:rsidRPr="00301A6B" w:rsidRDefault="006C1D89">
      <w:pPr>
        <w:rPr>
          <w:lang w:val="es-ES"/>
        </w:rPr>
      </w:pPr>
      <w:r w:rsidRPr="00301A6B">
        <w:rPr>
          <w:lang w:val="es-ES"/>
        </w:rPr>
        <w:t xml:space="preserve">Ideal para edificios </w:t>
      </w:r>
      <w:r w:rsidR="00B90C24">
        <w:rPr>
          <w:lang w:val="es-ES"/>
        </w:rPr>
        <w:t>residenciales</w:t>
      </w:r>
      <w:r w:rsidRPr="00301A6B">
        <w:rPr>
          <w:lang w:val="es-ES"/>
        </w:rPr>
        <w:t xml:space="preserve">, su interfaz fácil de usar le permite gestionar de forma </w:t>
      </w:r>
      <w:r w:rsidR="00DE001D">
        <w:rPr>
          <w:lang w:val="es-ES"/>
        </w:rPr>
        <w:t>segura las credenciales</w:t>
      </w:r>
      <w:r w:rsidRPr="00301A6B">
        <w:rPr>
          <w:lang w:val="es-ES"/>
        </w:rPr>
        <w:t xml:space="preserve"> de acceso sin salir de casa o de la oficina:</w:t>
      </w:r>
    </w:p>
    <w:p w14:paraId="3DA43404" w14:textId="4C69CD32" w:rsidR="00231E37" w:rsidRPr="00301A6B" w:rsidRDefault="006C1D89">
      <w:pPr>
        <w:pStyle w:val="P68B1DB1-Normal14"/>
        <w:rPr>
          <w:lang w:val="es-ES"/>
        </w:rPr>
      </w:pPr>
      <w:r w:rsidRPr="00301A6B">
        <w:rPr>
          <w:lang w:val="es-ES"/>
        </w:rPr>
        <w:t>USP más detallados:</w:t>
      </w:r>
    </w:p>
    <w:p w14:paraId="0C668B70" w14:textId="1B4B0F24" w:rsidR="00231E37" w:rsidRPr="00301A6B" w:rsidRDefault="00DE001D">
      <w:pPr>
        <w:rPr>
          <w:lang w:val="es-ES"/>
        </w:rPr>
      </w:pPr>
      <w:r>
        <w:rPr>
          <w:u w:val="single"/>
          <w:lang w:val="es-ES"/>
        </w:rPr>
        <w:t>Credenciales</w:t>
      </w:r>
      <w:r w:rsidRPr="00301A6B">
        <w:rPr>
          <w:u w:val="single"/>
          <w:lang w:val="es-ES"/>
        </w:rPr>
        <w:t xml:space="preserve"> </w:t>
      </w:r>
      <w:r w:rsidR="006C1D89" w:rsidRPr="00301A6B">
        <w:rPr>
          <w:u w:val="single"/>
          <w:lang w:val="es-ES"/>
        </w:rPr>
        <w:t>de acceso a nivel de apartamento:</w:t>
      </w:r>
      <w:r w:rsidR="006C1D89" w:rsidRPr="00301A6B">
        <w:rPr>
          <w:lang w:val="es-ES"/>
        </w:rPr>
        <w:t xml:space="preserve"> simplifica la gestión de los derechos de acceso asignando permisos a los apartamentos en lugar de a las personas. Los nuevos inquilinos simplemente heredan los derechos cuando se mudan.</w:t>
      </w:r>
    </w:p>
    <w:p w14:paraId="5CC4CAF0" w14:textId="29909C6A" w:rsidR="00231E37" w:rsidRPr="00301A6B" w:rsidRDefault="006C1D89">
      <w:pPr>
        <w:rPr>
          <w:lang w:val="es-ES"/>
        </w:rPr>
      </w:pPr>
      <w:r w:rsidRPr="00301A6B">
        <w:rPr>
          <w:u w:val="single"/>
          <w:lang w:val="es-ES"/>
        </w:rPr>
        <w:t>Gestionar las credenciales RFID y los código PIN</w:t>
      </w:r>
      <w:r w:rsidRPr="00301A6B">
        <w:rPr>
          <w:lang w:val="es-ES"/>
        </w:rPr>
        <w:t>: My2N es compatible con dos de las tecnologías de acceso más populares en el mercado residencial: RFID y códigos PIN</w:t>
      </w:r>
      <w:r w:rsidR="00055927">
        <w:rPr>
          <w:lang w:val="es-ES"/>
        </w:rPr>
        <w:t>. Y muy pronto el control de acceso con el móvil</w:t>
      </w:r>
    </w:p>
    <w:p w14:paraId="4E8F177F" w14:textId="2BCD5B29" w:rsidR="00231E37" w:rsidRPr="00301A6B" w:rsidRDefault="006C1D89">
      <w:pPr>
        <w:rPr>
          <w:lang w:val="es-ES"/>
        </w:rPr>
      </w:pPr>
      <w:r w:rsidRPr="00301A6B">
        <w:rPr>
          <w:u w:val="single"/>
          <w:lang w:val="es-ES"/>
        </w:rPr>
        <w:t>Asignación masiva de credenciales:</w:t>
      </w:r>
      <w:r w:rsidRPr="00301A6B">
        <w:rPr>
          <w:lang w:val="es-ES"/>
        </w:rPr>
        <w:t xml:space="preserve"> mejora la productividad mediante la creación de grupos de acceso para </w:t>
      </w:r>
      <w:r w:rsidR="00571202">
        <w:rPr>
          <w:lang w:val="es-ES"/>
        </w:rPr>
        <w:t>varios accesos</w:t>
      </w:r>
      <w:r w:rsidRPr="00301A6B">
        <w:rPr>
          <w:lang w:val="es-ES"/>
        </w:rPr>
        <w:t>. Asigne grupos enteros a los usuarios en lugar de dedicar tiempo a los derechos de acceso a las puertas individuales.</w:t>
      </w:r>
    </w:p>
    <w:p w14:paraId="655A6DBC" w14:textId="1399A9A8" w:rsidR="00231E37" w:rsidRPr="00301A6B" w:rsidRDefault="00571202">
      <w:pPr>
        <w:rPr>
          <w:lang w:val="es-ES"/>
        </w:rPr>
      </w:pPr>
      <w:r>
        <w:rPr>
          <w:u w:val="single"/>
          <w:lang w:val="es-ES"/>
        </w:rPr>
        <w:t>Actualización</w:t>
      </w:r>
      <w:r w:rsidR="006C1D89" w:rsidRPr="00301A6B">
        <w:rPr>
          <w:u w:val="single"/>
          <w:lang w:val="es-ES"/>
        </w:rPr>
        <w:t xml:space="preserve"> instantáne</w:t>
      </w:r>
      <w:r>
        <w:rPr>
          <w:u w:val="single"/>
          <w:lang w:val="es-ES"/>
        </w:rPr>
        <w:t>a</w:t>
      </w:r>
      <w:r w:rsidR="006C1D89" w:rsidRPr="00301A6B">
        <w:rPr>
          <w:u w:val="single"/>
          <w:lang w:val="es-ES"/>
        </w:rPr>
        <w:t>:</w:t>
      </w:r>
      <w:r w:rsidR="006C1D89" w:rsidRPr="00301A6B">
        <w:rPr>
          <w:lang w:val="es-ES"/>
        </w:rPr>
        <w:t xml:space="preserve"> mitiga los riesgos de seguridad asociados a la pérdida de tarjetas de acceso al poder </w:t>
      </w:r>
      <w:r w:rsidR="006C1D89" w:rsidRPr="00301A6B">
        <w:rPr>
          <w:b/>
          <w:lang w:val="es-ES"/>
        </w:rPr>
        <w:t>invalidarlas en remoto</w:t>
      </w:r>
      <w:r w:rsidR="006C1D89" w:rsidRPr="00301A6B">
        <w:rPr>
          <w:lang w:val="es-ES"/>
        </w:rPr>
        <w:t>. Garantiza la prevención instantánea de accesos no autorizados.</w:t>
      </w:r>
    </w:p>
    <w:p w14:paraId="5178F235" w14:textId="047ED30A" w:rsidR="00231E37" w:rsidRPr="00301A6B" w:rsidRDefault="006C1D89">
      <w:pPr>
        <w:rPr>
          <w:lang w:val="es-ES"/>
        </w:rPr>
      </w:pPr>
      <w:r w:rsidRPr="00301A6B">
        <w:rPr>
          <w:u w:val="single"/>
          <w:lang w:val="es-ES"/>
        </w:rPr>
        <w:lastRenderedPageBreak/>
        <w:t>Cree un espacio seguro con registros de acceso:</w:t>
      </w:r>
      <w:r w:rsidRPr="00301A6B">
        <w:rPr>
          <w:lang w:val="es-ES"/>
        </w:rPr>
        <w:t xml:space="preserve"> simplifique la supervisión del acceso con registros de acceso detallados. </w:t>
      </w:r>
      <w:r w:rsidR="002054EF">
        <w:rPr>
          <w:lang w:val="es-ES"/>
        </w:rPr>
        <w:t xml:space="preserve">. Podrá identificar </w:t>
      </w:r>
      <w:r w:rsidR="00476CA1">
        <w:rPr>
          <w:lang w:val="es-ES"/>
        </w:rPr>
        <w:t xml:space="preserve"> las entradas y salidas </w:t>
      </w:r>
      <w:r w:rsidR="002054EF">
        <w:rPr>
          <w:lang w:val="es-ES"/>
        </w:rPr>
        <w:t>en caso de accidente</w:t>
      </w:r>
      <w:r w:rsidRPr="00301A6B">
        <w:rPr>
          <w:lang w:val="es-ES"/>
        </w:rPr>
        <w:t>.</w:t>
      </w:r>
    </w:p>
    <w:p w14:paraId="58C3EF89" w14:textId="67F9BFC7" w:rsidR="00231E37" w:rsidRPr="00301A6B" w:rsidRDefault="006C1D89">
      <w:pPr>
        <w:rPr>
          <w:lang w:val="es-ES"/>
        </w:rPr>
      </w:pPr>
      <w:r w:rsidRPr="00301A6B">
        <w:rPr>
          <w:u w:val="single"/>
          <w:lang w:val="es-ES"/>
        </w:rPr>
        <w:t>Configuración rápida de las reglas de acceso:</w:t>
      </w:r>
      <w:r w:rsidRPr="00301A6B">
        <w:rPr>
          <w:lang w:val="es-ES"/>
        </w:rPr>
        <w:t xml:space="preserve"> utilice las funciones inteligentes de My2N Management Platform para configurar las reglas de acceso en cuestión de segundos, aumentando considerablemente la eficacia de la gestión de su sistema de control de accesos</w:t>
      </w:r>
    </w:p>
    <w:p w14:paraId="5AFCBA6B" w14:textId="77777777" w:rsidR="00231E37" w:rsidRPr="00301A6B" w:rsidRDefault="00231E37">
      <w:pPr>
        <w:rPr>
          <w:b/>
          <w:lang w:val="es-ES"/>
        </w:rPr>
      </w:pPr>
    </w:p>
    <w:p w14:paraId="186F0C50" w14:textId="2C888E56" w:rsidR="00231E37" w:rsidRPr="00301A6B" w:rsidRDefault="006C1D89">
      <w:pPr>
        <w:pStyle w:val="P68B1DB1-Normal12"/>
        <w:rPr>
          <w:lang w:val="es-ES"/>
        </w:rPr>
      </w:pPr>
      <w:r w:rsidRPr="00301A6B">
        <w:rPr>
          <w:lang w:val="es-ES"/>
        </w:rPr>
        <w:t xml:space="preserve">Gestión remota </w:t>
      </w:r>
    </w:p>
    <w:p w14:paraId="4D4524F5" w14:textId="3C87BA7F" w:rsidR="00231E37" w:rsidRPr="00301A6B" w:rsidRDefault="006C1D89">
      <w:pPr>
        <w:rPr>
          <w:lang w:val="es-ES"/>
        </w:rPr>
      </w:pPr>
      <w:r w:rsidRPr="00301A6B">
        <w:rPr>
          <w:lang w:val="es-ES"/>
        </w:rPr>
        <w:t xml:space="preserve">Mantenga </w:t>
      </w:r>
      <w:r w:rsidR="009633B5">
        <w:rPr>
          <w:lang w:val="es-ES"/>
        </w:rPr>
        <w:t>satisfechos</w:t>
      </w:r>
      <w:r w:rsidR="009633B5" w:rsidRPr="00301A6B">
        <w:rPr>
          <w:lang w:val="es-ES"/>
        </w:rPr>
        <w:t xml:space="preserve"> </w:t>
      </w:r>
      <w:r w:rsidRPr="00301A6B">
        <w:rPr>
          <w:lang w:val="es-ES"/>
        </w:rPr>
        <w:t xml:space="preserve">a </w:t>
      </w:r>
      <w:r w:rsidR="009633B5">
        <w:rPr>
          <w:lang w:val="es-ES"/>
        </w:rPr>
        <w:t xml:space="preserve">sus </w:t>
      </w:r>
      <w:r w:rsidRPr="00301A6B">
        <w:rPr>
          <w:lang w:val="es-ES"/>
        </w:rPr>
        <w:t xml:space="preserve"> clientes y ahorre en gastos de </w:t>
      </w:r>
      <w:r w:rsidR="009633B5">
        <w:rPr>
          <w:lang w:val="es-ES"/>
        </w:rPr>
        <w:t>desplazamiento</w:t>
      </w:r>
      <w:r w:rsidRPr="00301A6B">
        <w:rPr>
          <w:lang w:val="es-ES"/>
        </w:rPr>
        <w:t>. Utilice la nube My2N para gestionar</w:t>
      </w:r>
      <w:r w:rsidR="009633B5">
        <w:rPr>
          <w:lang w:val="es-ES"/>
        </w:rPr>
        <w:t xml:space="preserve"> online</w:t>
      </w:r>
      <w:r w:rsidRPr="00301A6B">
        <w:rPr>
          <w:lang w:val="es-ES"/>
        </w:rPr>
        <w:t xml:space="preserve"> 4 de cada 5 solicitudes: añada y elimine usuarios y dispositivos, actualice el firmware, diagnostique y solucione problemas desde cualquier lugar.</w:t>
      </w:r>
    </w:p>
    <w:p w14:paraId="08963A6B" w14:textId="77777777" w:rsidR="00231E37" w:rsidRPr="00301A6B" w:rsidRDefault="006C1D89">
      <w:pPr>
        <w:pStyle w:val="P68B1DB1-Normal14"/>
        <w:rPr>
          <w:lang w:val="es-ES"/>
        </w:rPr>
      </w:pPr>
      <w:r w:rsidRPr="00301A6B">
        <w:rPr>
          <w:lang w:val="es-ES"/>
        </w:rPr>
        <w:t>USP más detallados:</w:t>
      </w:r>
    </w:p>
    <w:p w14:paraId="0EE51B78" w14:textId="48C18B6C" w:rsidR="00231E37" w:rsidRPr="00301A6B" w:rsidRDefault="006C1D89">
      <w:pPr>
        <w:rPr>
          <w:lang w:val="es-ES"/>
        </w:rPr>
      </w:pPr>
      <w:r w:rsidRPr="00301A6B">
        <w:rPr>
          <w:u w:val="single"/>
          <w:lang w:val="es-ES"/>
        </w:rPr>
        <w:t>Configuración rápida:</w:t>
      </w:r>
      <w:r w:rsidRPr="00301A6B">
        <w:rPr>
          <w:lang w:val="es-ES"/>
        </w:rPr>
        <w:t xml:space="preserve"> configúrelo directamente en el portal My2N para una configuración más rápida en comparación con los métodos tradicionales.</w:t>
      </w:r>
    </w:p>
    <w:p w14:paraId="3FA95EB0" w14:textId="1E8EC3E6" w:rsidR="00231E37" w:rsidRPr="00301A6B" w:rsidRDefault="006C1D89">
      <w:pPr>
        <w:rPr>
          <w:lang w:val="es-ES"/>
        </w:rPr>
      </w:pPr>
      <w:r w:rsidRPr="00301A6B">
        <w:rPr>
          <w:u w:val="single"/>
          <w:lang w:val="es-ES"/>
        </w:rPr>
        <w:t>Satisfacción del cliente:</w:t>
      </w:r>
      <w:r w:rsidRPr="00301A6B">
        <w:rPr>
          <w:lang w:val="es-ES"/>
        </w:rPr>
        <w:t xml:space="preserve"> responda al instante a las peticiones de los clientes con My2N, garantizando clientes satisfechos y contentos.</w:t>
      </w:r>
    </w:p>
    <w:p w14:paraId="39404267" w14:textId="79AD4F66" w:rsidR="00231E37" w:rsidRPr="00301A6B" w:rsidRDefault="006C1D89">
      <w:pPr>
        <w:rPr>
          <w:lang w:val="es-ES"/>
        </w:rPr>
      </w:pPr>
      <w:r w:rsidRPr="00301A6B">
        <w:rPr>
          <w:u w:val="single"/>
          <w:lang w:val="es-ES"/>
        </w:rPr>
        <w:t>Servicio remoto sin esfuerzo:</w:t>
      </w:r>
      <w:r w:rsidRPr="00301A6B">
        <w:rPr>
          <w:lang w:val="es-ES"/>
        </w:rPr>
        <w:t xml:space="preserve"> con los servicios remotos, se elimina la necesidad de concertar citas con los residentes y los administradores de edificios. Haga el trabajo a su ritmo.</w:t>
      </w:r>
    </w:p>
    <w:p w14:paraId="37915715" w14:textId="6EBAF1EC" w:rsidR="00231E37" w:rsidRPr="00301A6B" w:rsidRDefault="006C1D89">
      <w:pPr>
        <w:rPr>
          <w:lang w:val="es-ES"/>
        </w:rPr>
      </w:pPr>
      <w:r w:rsidRPr="00301A6B">
        <w:rPr>
          <w:u w:val="single"/>
          <w:lang w:val="es-ES"/>
        </w:rPr>
        <w:t>Mejor cumplimiento de los requisitos del SLA:</w:t>
      </w:r>
      <w:r w:rsidRPr="00301A6B">
        <w:rPr>
          <w:lang w:val="es-ES"/>
        </w:rPr>
        <w:t xml:space="preserve"> My2N ofrece términos inmejorables, lo que le permite cumplir con los estrictos requisitos de tiempo de respuesta del SLA para ofrecer un mejor servicio.</w:t>
      </w:r>
    </w:p>
    <w:p w14:paraId="6D43DDF4" w14:textId="19185365" w:rsidR="00231E37" w:rsidRPr="00301A6B" w:rsidRDefault="006C1D89">
      <w:pPr>
        <w:rPr>
          <w:lang w:val="es-ES"/>
        </w:rPr>
      </w:pPr>
      <w:r w:rsidRPr="00301A6B">
        <w:rPr>
          <w:u w:val="single"/>
          <w:lang w:val="es-ES"/>
        </w:rPr>
        <w:t>No requiere modificaciones en la red:</w:t>
      </w:r>
      <w:r w:rsidRPr="00301A6B">
        <w:rPr>
          <w:lang w:val="es-ES"/>
        </w:rPr>
        <w:t xml:space="preserve"> ahorre tiempo evitando modificaciones en el router, el puerto o el cortafuegos: My2N se conecta de forma fiable a los dispositivos independientemente de la configuración de su red.</w:t>
      </w:r>
    </w:p>
    <w:p w14:paraId="22182FCE" w14:textId="7D944092" w:rsidR="00231E37" w:rsidRPr="00301A6B" w:rsidRDefault="006C1D89">
      <w:pPr>
        <w:rPr>
          <w:lang w:val="es-ES"/>
        </w:rPr>
      </w:pPr>
      <w:r w:rsidRPr="00301A6B">
        <w:rPr>
          <w:u w:val="single"/>
          <w:lang w:val="es-ES"/>
        </w:rPr>
        <w:t>Configuración remota avanzada:</w:t>
      </w:r>
      <w:r w:rsidRPr="00301A6B">
        <w:rPr>
          <w:lang w:val="es-ES"/>
        </w:rPr>
        <w:t xml:space="preserve"> utilice My2N para conectarse de forma remota a la interfaz web del producto, lo que le permite configurar escenarios complejos sin esfuerzo</w:t>
      </w:r>
    </w:p>
    <w:p w14:paraId="6FDCA422" w14:textId="77777777" w:rsidR="00231E37" w:rsidRPr="00301A6B" w:rsidRDefault="00231E37">
      <w:pPr>
        <w:rPr>
          <w:lang w:val="es-ES"/>
        </w:rPr>
      </w:pPr>
    </w:p>
    <w:p w14:paraId="30F26AD2" w14:textId="77777777" w:rsidR="00231E37" w:rsidRPr="00301A6B" w:rsidRDefault="00231E37">
      <w:pPr>
        <w:rPr>
          <w:lang w:val="es-ES"/>
        </w:rPr>
      </w:pPr>
    </w:p>
    <w:p w14:paraId="0950DA49" w14:textId="77777777" w:rsidR="00231E37" w:rsidRPr="00301A6B" w:rsidRDefault="00231E37">
      <w:pPr>
        <w:rPr>
          <w:lang w:val="es-ES"/>
        </w:rPr>
      </w:pPr>
    </w:p>
    <w:sectPr w:rsidR="00231E37" w:rsidRPr="00301A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D15569"/>
    <w:multiLevelType w:val="hybridMultilevel"/>
    <w:tmpl w:val="47E0EFCE"/>
    <w:lvl w:ilvl="0" w:tplc="3E8625E6">
      <w:start w:val="3"/>
      <w:numFmt w:val="bullet"/>
      <w:lvlText w:val="-"/>
      <w:lvlJc w:val="left"/>
      <w:pPr>
        <w:ind w:left="720" w:hanging="360"/>
      </w:pPr>
      <w:rPr>
        <w:rFonts w:ascii="Calibri Light" w:eastAsia="Times New Roman" w:hAnsi="Calibri Light" w:cs="Calibri Light"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6567948"/>
    <w:multiLevelType w:val="hybridMultilevel"/>
    <w:tmpl w:val="A7D2CE34"/>
    <w:lvl w:ilvl="0" w:tplc="7D1AC47E">
      <w:start w:val="4"/>
      <w:numFmt w:val="bullet"/>
      <w:lvlText w:val="-"/>
      <w:lvlJc w:val="left"/>
      <w:pPr>
        <w:ind w:left="720" w:hanging="360"/>
      </w:pPr>
      <w:rPr>
        <w:rFonts w:ascii="Calibri Light" w:eastAsia="Times New Roman"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CEC0975"/>
    <w:multiLevelType w:val="multilevel"/>
    <w:tmpl w:val="090A0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91D5D91"/>
    <w:multiLevelType w:val="hybridMultilevel"/>
    <w:tmpl w:val="9E7C83E6"/>
    <w:lvl w:ilvl="0" w:tplc="7D1AC47E">
      <w:start w:val="4"/>
      <w:numFmt w:val="bullet"/>
      <w:lvlText w:val="-"/>
      <w:lvlJc w:val="left"/>
      <w:pPr>
        <w:ind w:left="720" w:hanging="360"/>
      </w:pPr>
      <w:rPr>
        <w:rFonts w:ascii="Calibri Light" w:eastAsia="Times New Roman"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20068328">
    <w:abstractNumId w:val="0"/>
  </w:num>
  <w:num w:numId="2" w16cid:durableId="651297009">
    <w:abstractNumId w:val="2"/>
  </w:num>
  <w:num w:numId="3" w16cid:durableId="93135585">
    <w:abstractNumId w:val="1"/>
  </w:num>
  <w:num w:numId="4" w16cid:durableId="3058204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B5A"/>
    <w:rsid w:val="0001369D"/>
    <w:rsid w:val="00052BCB"/>
    <w:rsid w:val="00055927"/>
    <w:rsid w:val="00056A11"/>
    <w:rsid w:val="00063FE4"/>
    <w:rsid w:val="000716E7"/>
    <w:rsid w:val="000723DF"/>
    <w:rsid w:val="00085F2E"/>
    <w:rsid w:val="000975A2"/>
    <w:rsid w:val="000A1219"/>
    <w:rsid w:val="000A1F28"/>
    <w:rsid w:val="000A3FAC"/>
    <w:rsid w:val="000B50E2"/>
    <w:rsid w:val="000C2960"/>
    <w:rsid w:val="000C7EFB"/>
    <w:rsid w:val="000D3EF2"/>
    <w:rsid w:val="000D62FB"/>
    <w:rsid w:val="000F2F3D"/>
    <w:rsid w:val="001043CA"/>
    <w:rsid w:val="001216CD"/>
    <w:rsid w:val="00137DFA"/>
    <w:rsid w:val="00141A32"/>
    <w:rsid w:val="00162A14"/>
    <w:rsid w:val="00162F5C"/>
    <w:rsid w:val="00171027"/>
    <w:rsid w:val="001B5FAE"/>
    <w:rsid w:val="001C58FB"/>
    <w:rsid w:val="001D0C44"/>
    <w:rsid w:val="001E254E"/>
    <w:rsid w:val="002054EF"/>
    <w:rsid w:val="00231527"/>
    <w:rsid w:val="00231E37"/>
    <w:rsid w:val="00254660"/>
    <w:rsid w:val="00255E9E"/>
    <w:rsid w:val="00261E86"/>
    <w:rsid w:val="00271E88"/>
    <w:rsid w:val="00273078"/>
    <w:rsid w:val="00290A98"/>
    <w:rsid w:val="002A04EC"/>
    <w:rsid w:val="002A2DC2"/>
    <w:rsid w:val="002B356A"/>
    <w:rsid w:val="002C2A74"/>
    <w:rsid w:val="002C58D6"/>
    <w:rsid w:val="002C716D"/>
    <w:rsid w:val="002D1F8F"/>
    <w:rsid w:val="002E083E"/>
    <w:rsid w:val="002E2E8D"/>
    <w:rsid w:val="002E54E0"/>
    <w:rsid w:val="002F2EB5"/>
    <w:rsid w:val="00301A6B"/>
    <w:rsid w:val="003023E2"/>
    <w:rsid w:val="00307BEE"/>
    <w:rsid w:val="00312984"/>
    <w:rsid w:val="00320645"/>
    <w:rsid w:val="00323F30"/>
    <w:rsid w:val="003242B4"/>
    <w:rsid w:val="003525A1"/>
    <w:rsid w:val="0036476A"/>
    <w:rsid w:val="003867DA"/>
    <w:rsid w:val="00392746"/>
    <w:rsid w:val="003935E7"/>
    <w:rsid w:val="003C07E3"/>
    <w:rsid w:val="003D2FC8"/>
    <w:rsid w:val="003E7E5E"/>
    <w:rsid w:val="004046D7"/>
    <w:rsid w:val="004131B8"/>
    <w:rsid w:val="004259E4"/>
    <w:rsid w:val="004348AE"/>
    <w:rsid w:val="004505C7"/>
    <w:rsid w:val="004611B1"/>
    <w:rsid w:val="00476CA1"/>
    <w:rsid w:val="00482DC4"/>
    <w:rsid w:val="00486C21"/>
    <w:rsid w:val="00491AE0"/>
    <w:rsid w:val="004B534B"/>
    <w:rsid w:val="004F2F1C"/>
    <w:rsid w:val="005025D9"/>
    <w:rsid w:val="00532132"/>
    <w:rsid w:val="00541B02"/>
    <w:rsid w:val="00553115"/>
    <w:rsid w:val="00571202"/>
    <w:rsid w:val="005830F5"/>
    <w:rsid w:val="005903A3"/>
    <w:rsid w:val="005A6A76"/>
    <w:rsid w:val="005B12A5"/>
    <w:rsid w:val="005C38E8"/>
    <w:rsid w:val="005D3775"/>
    <w:rsid w:val="005F5F64"/>
    <w:rsid w:val="00600A4A"/>
    <w:rsid w:val="00624D9F"/>
    <w:rsid w:val="00627052"/>
    <w:rsid w:val="00631D73"/>
    <w:rsid w:val="00657A09"/>
    <w:rsid w:val="00670A5C"/>
    <w:rsid w:val="006A1AB4"/>
    <w:rsid w:val="006C1D89"/>
    <w:rsid w:val="006C3F12"/>
    <w:rsid w:val="006C74C7"/>
    <w:rsid w:val="006E052F"/>
    <w:rsid w:val="006F0072"/>
    <w:rsid w:val="00733069"/>
    <w:rsid w:val="00741EFC"/>
    <w:rsid w:val="0074479B"/>
    <w:rsid w:val="0076561E"/>
    <w:rsid w:val="00765CB5"/>
    <w:rsid w:val="00781CDE"/>
    <w:rsid w:val="00785E1E"/>
    <w:rsid w:val="007B62E9"/>
    <w:rsid w:val="007B6E77"/>
    <w:rsid w:val="007D54A2"/>
    <w:rsid w:val="008036C1"/>
    <w:rsid w:val="00804CC6"/>
    <w:rsid w:val="0081478F"/>
    <w:rsid w:val="00814A8E"/>
    <w:rsid w:val="00821C5A"/>
    <w:rsid w:val="008224AE"/>
    <w:rsid w:val="00825059"/>
    <w:rsid w:val="00831511"/>
    <w:rsid w:val="00840622"/>
    <w:rsid w:val="00853B07"/>
    <w:rsid w:val="00865176"/>
    <w:rsid w:val="0087063A"/>
    <w:rsid w:val="00877BF3"/>
    <w:rsid w:val="00883DB2"/>
    <w:rsid w:val="008A2DE0"/>
    <w:rsid w:val="008B311E"/>
    <w:rsid w:val="008B4596"/>
    <w:rsid w:val="008B4A04"/>
    <w:rsid w:val="008C3CB7"/>
    <w:rsid w:val="008C4CBF"/>
    <w:rsid w:val="008D4722"/>
    <w:rsid w:val="008D7D72"/>
    <w:rsid w:val="008E5E0E"/>
    <w:rsid w:val="008E7368"/>
    <w:rsid w:val="008F466A"/>
    <w:rsid w:val="009017DE"/>
    <w:rsid w:val="00907E09"/>
    <w:rsid w:val="0091247B"/>
    <w:rsid w:val="009315E4"/>
    <w:rsid w:val="00931FB5"/>
    <w:rsid w:val="00950286"/>
    <w:rsid w:val="009633B5"/>
    <w:rsid w:val="009703E0"/>
    <w:rsid w:val="009756E6"/>
    <w:rsid w:val="00977CFA"/>
    <w:rsid w:val="00985BB9"/>
    <w:rsid w:val="00992CAE"/>
    <w:rsid w:val="00992F9C"/>
    <w:rsid w:val="009C5484"/>
    <w:rsid w:val="009D2329"/>
    <w:rsid w:val="009E4255"/>
    <w:rsid w:val="009E7B2B"/>
    <w:rsid w:val="009F54E5"/>
    <w:rsid w:val="009F63C3"/>
    <w:rsid w:val="00A000CF"/>
    <w:rsid w:val="00A15D43"/>
    <w:rsid w:val="00A24FBA"/>
    <w:rsid w:val="00A27F55"/>
    <w:rsid w:val="00A32018"/>
    <w:rsid w:val="00A32C54"/>
    <w:rsid w:val="00A514AC"/>
    <w:rsid w:val="00A56639"/>
    <w:rsid w:val="00A62984"/>
    <w:rsid w:val="00A83E67"/>
    <w:rsid w:val="00A8593B"/>
    <w:rsid w:val="00A9217A"/>
    <w:rsid w:val="00A95629"/>
    <w:rsid w:val="00AA5398"/>
    <w:rsid w:val="00AA5602"/>
    <w:rsid w:val="00AB032A"/>
    <w:rsid w:val="00AB3650"/>
    <w:rsid w:val="00AB5497"/>
    <w:rsid w:val="00AC2669"/>
    <w:rsid w:val="00AD5789"/>
    <w:rsid w:val="00AF243E"/>
    <w:rsid w:val="00AF525B"/>
    <w:rsid w:val="00AF73A4"/>
    <w:rsid w:val="00AF7C3C"/>
    <w:rsid w:val="00B05BB3"/>
    <w:rsid w:val="00B07386"/>
    <w:rsid w:val="00B25B3E"/>
    <w:rsid w:val="00B35F6F"/>
    <w:rsid w:val="00B47AD0"/>
    <w:rsid w:val="00B529F5"/>
    <w:rsid w:val="00B55C03"/>
    <w:rsid w:val="00B57E16"/>
    <w:rsid w:val="00B7286C"/>
    <w:rsid w:val="00B81D97"/>
    <w:rsid w:val="00B853FD"/>
    <w:rsid w:val="00B90C24"/>
    <w:rsid w:val="00BA0CBE"/>
    <w:rsid w:val="00BA30E5"/>
    <w:rsid w:val="00BB0DD9"/>
    <w:rsid w:val="00BC15E6"/>
    <w:rsid w:val="00BC2273"/>
    <w:rsid w:val="00BF0E34"/>
    <w:rsid w:val="00BF5890"/>
    <w:rsid w:val="00BF6ABB"/>
    <w:rsid w:val="00C15244"/>
    <w:rsid w:val="00C441C4"/>
    <w:rsid w:val="00C61211"/>
    <w:rsid w:val="00C7422A"/>
    <w:rsid w:val="00C811D7"/>
    <w:rsid w:val="00CA0B5A"/>
    <w:rsid w:val="00CA2F50"/>
    <w:rsid w:val="00CA43E9"/>
    <w:rsid w:val="00CB0464"/>
    <w:rsid w:val="00CC203B"/>
    <w:rsid w:val="00CF2008"/>
    <w:rsid w:val="00CF4892"/>
    <w:rsid w:val="00D04CC4"/>
    <w:rsid w:val="00D10C59"/>
    <w:rsid w:val="00D10D69"/>
    <w:rsid w:val="00D13E1E"/>
    <w:rsid w:val="00D660D8"/>
    <w:rsid w:val="00D71C4D"/>
    <w:rsid w:val="00D75449"/>
    <w:rsid w:val="00D93FA1"/>
    <w:rsid w:val="00D976A9"/>
    <w:rsid w:val="00DA339C"/>
    <w:rsid w:val="00DB2569"/>
    <w:rsid w:val="00DB2D07"/>
    <w:rsid w:val="00DC6945"/>
    <w:rsid w:val="00DE001D"/>
    <w:rsid w:val="00E04B5E"/>
    <w:rsid w:val="00E07C7A"/>
    <w:rsid w:val="00E2687E"/>
    <w:rsid w:val="00E40328"/>
    <w:rsid w:val="00E47A13"/>
    <w:rsid w:val="00E519CF"/>
    <w:rsid w:val="00E87773"/>
    <w:rsid w:val="00E90004"/>
    <w:rsid w:val="00F04BB8"/>
    <w:rsid w:val="00F06877"/>
    <w:rsid w:val="00F43C02"/>
    <w:rsid w:val="00F61A43"/>
    <w:rsid w:val="00F63872"/>
    <w:rsid w:val="00F72283"/>
    <w:rsid w:val="00F72E09"/>
    <w:rsid w:val="00F77397"/>
    <w:rsid w:val="00F9734E"/>
    <w:rsid w:val="00FA4DF3"/>
    <w:rsid w:val="00FB0611"/>
    <w:rsid w:val="00FE09AC"/>
    <w:rsid w:val="00FE2ED6"/>
    <w:rsid w:val="00FF2438"/>
    <w:rsid w:val="01D8F367"/>
    <w:rsid w:val="05B123B0"/>
    <w:rsid w:val="05E618D5"/>
    <w:rsid w:val="0DA041FC"/>
    <w:rsid w:val="158D0180"/>
    <w:rsid w:val="19285134"/>
    <w:rsid w:val="1C03019A"/>
    <w:rsid w:val="1CEED54A"/>
    <w:rsid w:val="228680CE"/>
    <w:rsid w:val="25B2AF73"/>
    <w:rsid w:val="25E11C11"/>
    <w:rsid w:val="2CECCF8E"/>
    <w:rsid w:val="3A160B01"/>
    <w:rsid w:val="3A2984B4"/>
    <w:rsid w:val="3B0421A8"/>
    <w:rsid w:val="3BC55515"/>
    <w:rsid w:val="4162CCB7"/>
    <w:rsid w:val="5449BB23"/>
    <w:rsid w:val="5BB115B8"/>
    <w:rsid w:val="5FB483D5"/>
    <w:rsid w:val="6167E5A3"/>
    <w:rsid w:val="6766DC78"/>
    <w:rsid w:val="7085296C"/>
    <w:rsid w:val="740C2DA2"/>
    <w:rsid w:val="76780278"/>
    <w:rsid w:val="7682F38C"/>
    <w:rsid w:val="7BF68F24"/>
    <w:rsid w:val="7CD4C76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14E115"/>
  <w15:chartTrackingRefBased/>
  <w15:docId w15:val="{4A73290A-0DA6-46FF-9526-130E730AC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lang w:val="sk-SK" w:eastAsia="sk-SK"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A0B5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aragraph">
    <w:name w:val="paragraph"/>
    <w:basedOn w:val="Normln"/>
    <w:rsid w:val="00CA0B5A"/>
    <w:pPr>
      <w:spacing w:before="100" w:beforeAutospacing="1" w:after="100" w:afterAutospacing="1" w:line="240" w:lineRule="auto"/>
    </w:pPr>
    <w:rPr>
      <w:rFonts w:ascii="Times New Roman" w:eastAsia="Times New Roman" w:hAnsi="Times New Roman" w:cs="Times New Roman"/>
      <w:kern w:val="0"/>
      <w:sz w:val="24"/>
    </w:rPr>
  </w:style>
  <w:style w:type="character" w:customStyle="1" w:styleId="normaltextrun">
    <w:name w:val="normaltextrun"/>
    <w:basedOn w:val="Standardnpsmoodstavce"/>
    <w:rsid w:val="00CA0B5A"/>
  </w:style>
  <w:style w:type="character" w:customStyle="1" w:styleId="eop">
    <w:name w:val="eop"/>
    <w:basedOn w:val="Standardnpsmoodstavce"/>
    <w:rsid w:val="00CA0B5A"/>
  </w:style>
  <w:style w:type="character" w:styleId="Odkaznakoment">
    <w:name w:val="annotation reference"/>
    <w:basedOn w:val="Standardnpsmoodstavce"/>
    <w:uiPriority w:val="99"/>
    <w:semiHidden/>
    <w:unhideWhenUsed/>
    <w:rsid w:val="00CA0B5A"/>
    <w:rPr>
      <w:sz w:val="16"/>
    </w:rPr>
  </w:style>
  <w:style w:type="paragraph" w:styleId="Textkomente">
    <w:name w:val="annotation text"/>
    <w:basedOn w:val="Normln"/>
    <w:link w:val="TextkomenteChar"/>
    <w:uiPriority w:val="99"/>
    <w:unhideWhenUsed/>
    <w:rsid w:val="00CA0B5A"/>
    <w:pPr>
      <w:spacing w:line="240" w:lineRule="auto"/>
    </w:pPr>
    <w:rPr>
      <w:sz w:val="20"/>
    </w:rPr>
  </w:style>
  <w:style w:type="character" w:customStyle="1" w:styleId="TextkomenteChar">
    <w:name w:val="Text komentáře Char"/>
    <w:basedOn w:val="Standardnpsmoodstavce"/>
    <w:link w:val="Textkomente"/>
    <w:uiPriority w:val="99"/>
    <w:rsid w:val="00CA0B5A"/>
    <w:rPr>
      <w:sz w:val="20"/>
    </w:rPr>
  </w:style>
  <w:style w:type="paragraph" w:styleId="Odstavecseseznamem">
    <w:name w:val="List Paragraph"/>
    <w:basedOn w:val="Normln"/>
    <w:uiPriority w:val="34"/>
    <w:qFormat/>
    <w:rsid w:val="00CA0B5A"/>
    <w:pPr>
      <w:ind w:left="720"/>
      <w:contextualSpacing/>
    </w:pPr>
  </w:style>
  <w:style w:type="character" w:styleId="Zmnka">
    <w:name w:val="Mention"/>
    <w:basedOn w:val="Standardnpsmoodstavce"/>
    <w:uiPriority w:val="99"/>
    <w:unhideWhenUsed/>
    <w:rsid w:val="00CA0B5A"/>
    <w:rPr>
      <w:color w:val="2B579A"/>
      <w:shd w:val="clear" w:color="auto" w:fill="E1DFDD"/>
    </w:rPr>
  </w:style>
  <w:style w:type="paragraph" w:styleId="Pedmtkomente">
    <w:name w:val="annotation subject"/>
    <w:basedOn w:val="Textkomente"/>
    <w:next w:val="Textkomente"/>
    <w:link w:val="PedmtkomenteChar"/>
    <w:uiPriority w:val="99"/>
    <w:semiHidden/>
    <w:unhideWhenUsed/>
    <w:rsid w:val="00CA0B5A"/>
    <w:rPr>
      <w:b/>
    </w:rPr>
  </w:style>
  <w:style w:type="character" w:customStyle="1" w:styleId="PedmtkomenteChar">
    <w:name w:val="Předmět komentáře Char"/>
    <w:basedOn w:val="TextkomenteChar"/>
    <w:link w:val="Pedmtkomente"/>
    <w:uiPriority w:val="99"/>
    <w:semiHidden/>
    <w:rsid w:val="00CA0B5A"/>
    <w:rPr>
      <w:b/>
      <w:sz w:val="20"/>
    </w:rPr>
  </w:style>
  <w:style w:type="character" w:styleId="Hypertextovodkaz">
    <w:name w:val="Hyperlink"/>
    <w:basedOn w:val="Standardnpsmoodstavce"/>
    <w:uiPriority w:val="99"/>
    <w:unhideWhenUsed/>
    <w:rsid w:val="00CA0B5A"/>
    <w:rPr>
      <w:color w:val="0563C1" w:themeColor="hyperlink"/>
      <w:u w:val="single"/>
    </w:rPr>
  </w:style>
  <w:style w:type="character" w:styleId="Nevyeenzmnka">
    <w:name w:val="Unresolved Mention"/>
    <w:basedOn w:val="Standardnpsmoodstavce"/>
    <w:uiPriority w:val="99"/>
    <w:semiHidden/>
    <w:unhideWhenUsed/>
    <w:rsid w:val="00CA0B5A"/>
    <w:rPr>
      <w:color w:val="605E5C"/>
      <w:shd w:val="clear" w:color="auto" w:fill="E1DFDD"/>
    </w:rPr>
  </w:style>
  <w:style w:type="paragraph" w:styleId="Revize">
    <w:name w:val="Revision"/>
    <w:hidden/>
    <w:uiPriority w:val="99"/>
    <w:semiHidden/>
    <w:rsid w:val="00CA43E9"/>
    <w:pPr>
      <w:spacing w:after="0" w:line="240" w:lineRule="auto"/>
    </w:pPr>
  </w:style>
  <w:style w:type="paragraph" w:customStyle="1" w:styleId="P68B1DB1-Normal1">
    <w:name w:val="P68B1DB1-Normal1"/>
    <w:basedOn w:val="Normln"/>
    <w:rPr>
      <w:rFonts w:asciiTheme="majorHAnsi" w:hAnsiTheme="majorHAnsi" w:cstheme="majorBidi"/>
    </w:rPr>
  </w:style>
  <w:style w:type="paragraph" w:customStyle="1" w:styleId="P68B1DB1-Normal2">
    <w:name w:val="P68B1DB1-Normal2"/>
    <w:basedOn w:val="Normln"/>
    <w:rPr>
      <w:rFonts w:asciiTheme="majorHAnsi" w:hAnsiTheme="majorHAnsi" w:cstheme="majorHAnsi"/>
      <w:color w:val="4472C4" w:themeColor="accent1"/>
    </w:rPr>
  </w:style>
  <w:style w:type="paragraph" w:customStyle="1" w:styleId="P68B1DB1-paragraph3">
    <w:name w:val="P68B1DB1-paragraph3"/>
    <w:basedOn w:val="paragraph"/>
    <w:rPr>
      <w:rFonts w:asciiTheme="majorHAnsi" w:hAnsiTheme="majorHAnsi" w:cstheme="majorHAnsi"/>
      <w:b/>
    </w:rPr>
  </w:style>
  <w:style w:type="paragraph" w:customStyle="1" w:styleId="P68B1DB1-paragraph4">
    <w:name w:val="P68B1DB1-paragraph4"/>
    <w:basedOn w:val="paragraph"/>
    <w:rPr>
      <w:rFonts w:asciiTheme="minorHAnsi" w:hAnsiTheme="minorHAnsi" w:cstheme="minorHAnsi"/>
    </w:rPr>
  </w:style>
  <w:style w:type="paragraph" w:customStyle="1" w:styleId="P68B1DB1-paragraph5">
    <w:name w:val="P68B1DB1-paragraph5"/>
    <w:basedOn w:val="paragraph"/>
    <w:rPr>
      <w:rFonts w:asciiTheme="minorHAnsi" w:hAnsiTheme="minorHAnsi" w:cstheme="minorHAnsi"/>
      <w:sz w:val="22"/>
    </w:rPr>
  </w:style>
  <w:style w:type="paragraph" w:customStyle="1" w:styleId="P68B1DB1-paragraph6">
    <w:name w:val="P68B1DB1-paragraph6"/>
    <w:basedOn w:val="paragraph"/>
    <w:rPr>
      <w:rFonts w:asciiTheme="minorHAnsi" w:hAnsiTheme="minorHAnsi" w:cstheme="minorBidi"/>
      <w:sz w:val="22"/>
    </w:rPr>
  </w:style>
  <w:style w:type="paragraph" w:customStyle="1" w:styleId="P68B1DB1-Normal7">
    <w:name w:val="P68B1DB1-Normal7"/>
    <w:basedOn w:val="Normln"/>
    <w:rPr>
      <w:rFonts w:asciiTheme="majorHAnsi" w:hAnsiTheme="majorHAnsi" w:cstheme="majorHAnsi"/>
      <w:color w:val="FF0000"/>
      <w:sz w:val="24"/>
    </w:rPr>
  </w:style>
  <w:style w:type="paragraph" w:customStyle="1" w:styleId="P68B1DB1-Normal8">
    <w:name w:val="P68B1DB1-Normal8"/>
    <w:basedOn w:val="Normln"/>
    <w:rPr>
      <w:rFonts w:cstheme="minorHAnsi"/>
    </w:rPr>
  </w:style>
  <w:style w:type="paragraph" w:customStyle="1" w:styleId="P68B1DB1-Normal9">
    <w:name w:val="P68B1DB1-Normal9"/>
    <w:basedOn w:val="Normln"/>
    <w:rPr>
      <w:rFonts w:eastAsia="Segoe UI Emoji"/>
    </w:rPr>
  </w:style>
  <w:style w:type="paragraph" w:customStyle="1" w:styleId="P68B1DB1-Normal10">
    <w:name w:val="P68B1DB1-Normal10"/>
    <w:basedOn w:val="Normln"/>
    <w:rPr>
      <w:rFonts w:asciiTheme="majorHAnsi" w:hAnsiTheme="majorHAnsi" w:cstheme="majorHAnsi"/>
      <w:color w:val="FF0000"/>
    </w:rPr>
  </w:style>
  <w:style w:type="paragraph" w:customStyle="1" w:styleId="P68B1DB1-ListParagraph11">
    <w:name w:val="P68B1DB1-ListParagraph11"/>
    <w:basedOn w:val="Odstavecseseznamem"/>
    <w:rPr>
      <w:b/>
    </w:rPr>
  </w:style>
  <w:style w:type="paragraph" w:customStyle="1" w:styleId="P68B1DB1-Normal12">
    <w:name w:val="P68B1DB1-Normal12"/>
    <w:basedOn w:val="Normln"/>
    <w:rPr>
      <w:rFonts w:asciiTheme="majorHAnsi" w:hAnsiTheme="majorHAnsi" w:cstheme="majorHAnsi"/>
      <w:sz w:val="28"/>
    </w:rPr>
  </w:style>
  <w:style w:type="paragraph" w:customStyle="1" w:styleId="P68B1DB1-Normal13">
    <w:name w:val="P68B1DB1-Normal13"/>
    <w:basedOn w:val="Normln"/>
    <w:rPr>
      <w:rFonts w:cstheme="minorHAnsi"/>
      <w:color w:val="FF0000"/>
    </w:rPr>
  </w:style>
  <w:style w:type="paragraph" w:customStyle="1" w:styleId="P68B1DB1-Normal14">
    <w:name w:val="P68B1DB1-Normal14"/>
    <w:basedOn w:val="Normln"/>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901562">
      <w:bodyDiv w:val="1"/>
      <w:marLeft w:val="0"/>
      <w:marRight w:val="0"/>
      <w:marTop w:val="0"/>
      <w:marBottom w:val="0"/>
      <w:divBdr>
        <w:top w:val="none" w:sz="0" w:space="0" w:color="auto"/>
        <w:left w:val="none" w:sz="0" w:space="0" w:color="auto"/>
        <w:bottom w:val="none" w:sz="0" w:space="0" w:color="auto"/>
        <w:right w:val="none" w:sz="0" w:space="0" w:color="auto"/>
      </w:divBdr>
    </w:div>
    <w:div w:id="539518598">
      <w:bodyDiv w:val="1"/>
      <w:marLeft w:val="0"/>
      <w:marRight w:val="0"/>
      <w:marTop w:val="0"/>
      <w:marBottom w:val="0"/>
      <w:divBdr>
        <w:top w:val="none" w:sz="0" w:space="0" w:color="auto"/>
        <w:left w:val="none" w:sz="0" w:space="0" w:color="auto"/>
        <w:bottom w:val="none" w:sz="0" w:space="0" w:color="auto"/>
        <w:right w:val="none" w:sz="0" w:space="0" w:color="auto"/>
      </w:divBdr>
    </w:div>
    <w:div w:id="987905319">
      <w:bodyDiv w:val="1"/>
      <w:marLeft w:val="0"/>
      <w:marRight w:val="0"/>
      <w:marTop w:val="0"/>
      <w:marBottom w:val="0"/>
      <w:divBdr>
        <w:top w:val="none" w:sz="0" w:space="0" w:color="auto"/>
        <w:left w:val="none" w:sz="0" w:space="0" w:color="auto"/>
        <w:bottom w:val="none" w:sz="0" w:space="0" w:color="auto"/>
        <w:right w:val="none" w:sz="0" w:space="0" w:color="auto"/>
      </w:divBdr>
    </w:div>
    <w:div w:id="1992978052">
      <w:bodyDiv w:val="1"/>
      <w:marLeft w:val="0"/>
      <w:marRight w:val="0"/>
      <w:marTop w:val="0"/>
      <w:marBottom w:val="0"/>
      <w:divBdr>
        <w:top w:val="none" w:sz="0" w:space="0" w:color="auto"/>
        <w:left w:val="none" w:sz="0" w:space="0" w:color="auto"/>
        <w:bottom w:val="none" w:sz="0" w:space="0" w:color="auto"/>
        <w:right w:val="none" w:sz="0" w:space="0" w:color="auto"/>
      </w:divBdr>
    </w:div>
    <w:div w:id="212549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hyperlink" Target="https://www.youtube.com/watch?v=-AT7qaPlw3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E4D5AF9FFC1F24980A0BE15811170D4" ma:contentTypeVersion="14" ma:contentTypeDescription="Vytvoří nový dokument" ma:contentTypeScope="" ma:versionID="fe07fd14120670422d513d12f048db65">
  <xsd:schema xmlns:xsd="http://www.w3.org/2001/XMLSchema" xmlns:xs="http://www.w3.org/2001/XMLSchema" xmlns:p="http://schemas.microsoft.com/office/2006/metadata/properties" xmlns:ns2="1ca0be41-0608-45dd-ae31-1941145adcce" xmlns:ns3="2d666cce-6ac3-40aa-a20e-a5d98216a19a" targetNamespace="http://schemas.microsoft.com/office/2006/metadata/properties" ma:root="true" ma:fieldsID="086dd442deebfa2d3d7517605601bce7" ns2:_="" ns3:_="">
    <xsd:import namespace="1ca0be41-0608-45dd-ae31-1941145adcce"/>
    <xsd:import namespace="2d666cce-6ac3-40aa-a20e-a5d98216a19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a0be41-0608-45dd-ae31-1941145adc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d417f4dc-795f-4a2f-b50a-1c5d362e49d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d666cce-6ac3-40aa-a20e-a5d98216a19a"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14" nillable="true" ma:displayName="Taxonomy Catch All Column" ma:hidden="true" ma:list="{b26891d5-244f-49c7-b677-d966b20b1a76}" ma:internalName="TaxCatchAll" ma:showField="CatchAllData" ma:web="2d666cce-6ac3-40aa-a20e-a5d98216a1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E7F190-6EF6-44B1-9FB8-5D5B44617C07}">
  <ds:schemaRefs>
    <ds:schemaRef ds:uri="http://schemas.microsoft.com/sharepoint/v3/contenttype/forms"/>
  </ds:schemaRefs>
</ds:datastoreItem>
</file>

<file path=customXml/itemProps2.xml><?xml version="1.0" encoding="utf-8"?>
<ds:datastoreItem xmlns:ds="http://schemas.openxmlformats.org/officeDocument/2006/customXml" ds:itemID="{0E429E64-7F96-41EC-AA0D-054064800D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a0be41-0608-45dd-ae31-1941145adcce"/>
    <ds:schemaRef ds:uri="2d666cce-6ac3-40aa-a20e-a5d98216a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8703d3c-b907-432f-b066-88f7af9ca3af}" enabled="0" method="" siteId="{78703d3c-b907-432f-b066-88f7af9ca3af}" removed="1"/>
</clbl:labelList>
</file>

<file path=docProps/app.xml><?xml version="1.0" encoding="utf-8"?>
<Properties xmlns="http://schemas.openxmlformats.org/officeDocument/2006/extended-properties" xmlns:vt="http://schemas.openxmlformats.org/officeDocument/2006/docPropsVTypes">
  <Template>Normal</Template>
  <TotalTime>2</TotalTime>
  <Pages>4</Pages>
  <Words>1291</Words>
  <Characters>7125</Characters>
  <Application>Microsoft Office Word</Application>
  <DocSecurity>0</DocSecurity>
  <Lines>59</Lines>
  <Paragraphs>16</Paragraphs>
  <ScaleCrop>false</ScaleCrop>
  <Company/>
  <LinksUpToDate>false</LinksUpToDate>
  <CharactersWithSpaces>8400</CharactersWithSpaces>
  <SharedDoc>false</SharedDoc>
  <HLinks>
    <vt:vector size="18" baseType="variant">
      <vt:variant>
        <vt:i4>5111910</vt:i4>
      </vt:variant>
      <vt:variant>
        <vt:i4>6</vt:i4>
      </vt:variant>
      <vt:variant>
        <vt:i4>0</vt:i4>
      </vt:variant>
      <vt:variant>
        <vt:i4>5</vt:i4>
      </vt:variant>
      <vt:variant>
        <vt:lpwstr>https://www.2n.com/en_GB/products/the-my2n-management-platform/my2n-pricing</vt:lpwstr>
      </vt:variant>
      <vt:variant>
        <vt:lpwstr/>
      </vt:variant>
      <vt:variant>
        <vt:i4>5898280</vt:i4>
      </vt:variant>
      <vt:variant>
        <vt:i4>3</vt:i4>
      </vt:variant>
      <vt:variant>
        <vt:i4>0</vt:i4>
      </vt:variant>
      <vt:variant>
        <vt:i4>5</vt:i4>
      </vt:variant>
      <vt:variant>
        <vt:lpwstr>https://www.2n.com/en_GB/products/answering-units/my2n-app</vt:lpwstr>
      </vt:variant>
      <vt:variant>
        <vt:lpwstr/>
      </vt:variant>
      <vt:variant>
        <vt:i4>4390958</vt:i4>
      </vt:variant>
      <vt:variant>
        <vt:i4>0</vt:i4>
      </vt:variant>
      <vt:variant>
        <vt:i4>0</vt:i4>
      </vt:variant>
      <vt:variant>
        <vt:i4>5</vt:i4>
      </vt:variant>
      <vt:variant>
        <vt:lpwstr>https://www.2n.com/en_GB/products/the-my2n-management-platform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Camilla May Ashdown - 2N</dc:creator>
  <cp:keywords/>
  <dc:description/>
  <cp:lastModifiedBy>Novotná Hana, 2N</cp:lastModifiedBy>
  <cp:revision>5</cp:revision>
  <dcterms:created xsi:type="dcterms:W3CDTF">2024-01-29T20:41:00Z</dcterms:created>
  <dcterms:modified xsi:type="dcterms:W3CDTF">2024-01-31T14:59:00Z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b26cc4f3-f2ca-4354-92b3-9de0772a6b19</vt:lpwstr>
  </property>
</Properties>
</file>