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8A477" w14:textId="2E1213A5" w:rsidR="003C0E14" w:rsidRPr="00834507" w:rsidRDefault="00BB0C5A">
      <w:pPr>
        <w:pStyle w:val="P68B1DB1-Normal1"/>
        <w:rPr>
          <w:lang w:val="it-IT"/>
        </w:rPr>
      </w:pPr>
      <w:r w:rsidRPr="00834507">
        <w:rPr>
          <w:lang w:val="it-IT"/>
        </w:rPr>
        <w:t>Banner di categoria</w:t>
      </w:r>
    </w:p>
    <w:p w14:paraId="06886E6C" w14:textId="59E89B9E" w:rsidR="003C0E14" w:rsidRPr="00834507" w:rsidRDefault="00BB0C5A">
      <w:pPr>
        <w:rPr>
          <w:lang w:val="it-IT"/>
        </w:rPr>
      </w:pPr>
      <w:r w:rsidRPr="00834507">
        <w:rPr>
          <w:b/>
          <w:lang w:val="it-IT"/>
        </w:rPr>
        <w:t xml:space="preserve">Titolo: </w:t>
      </w:r>
      <w:r w:rsidRPr="00834507">
        <w:rPr>
          <w:lang w:val="it-IT"/>
        </w:rPr>
        <w:t xml:space="preserve">Scopri le ultime novità 2N </w:t>
      </w:r>
    </w:p>
    <w:p w14:paraId="3A2C20D6" w14:textId="476D0DDF" w:rsidR="003C0E14" w:rsidRPr="00834507" w:rsidRDefault="00BB0C5A">
      <w:pPr>
        <w:rPr>
          <w:b/>
          <w:lang w:val="it-IT"/>
        </w:rPr>
      </w:pPr>
      <w:r w:rsidRPr="00834507">
        <w:rPr>
          <w:b/>
          <w:lang w:val="it-IT"/>
        </w:rPr>
        <w:t xml:space="preserve">Sottotitolo: </w:t>
      </w:r>
      <w:r w:rsidRPr="00834507">
        <w:rPr>
          <w:lang w:val="it-IT"/>
        </w:rPr>
        <w:t>2N OS 2.39</w:t>
      </w:r>
      <w:r w:rsidRPr="00834507">
        <w:rPr>
          <w:b/>
          <w:lang w:val="it-IT"/>
        </w:rPr>
        <w:t xml:space="preserve"> </w:t>
      </w:r>
      <w:r w:rsidRPr="00834507">
        <w:rPr>
          <w:lang w:val="it-IT"/>
        </w:rPr>
        <w:t>ha potenziato i propri citofoni IP e le proprie unità di risposta con funzionalità avanzate mai viste prima nel settore</w:t>
      </w:r>
    </w:p>
    <w:p w14:paraId="206EB372" w14:textId="03875C50" w:rsidR="003C0E14" w:rsidRPr="00834507" w:rsidRDefault="00BB0C5A">
      <w:pPr>
        <w:rPr>
          <w:lang w:val="it-IT"/>
        </w:rPr>
      </w:pPr>
      <w:r w:rsidRPr="00834507">
        <w:rPr>
          <w:b/>
          <w:lang w:val="it-IT"/>
        </w:rPr>
        <w:t>CTA:</w:t>
      </w:r>
      <w:r w:rsidRPr="00834507">
        <w:rPr>
          <w:lang w:val="it-IT"/>
        </w:rPr>
        <w:t xml:space="preserve"> Ulteriori informazioni</w:t>
      </w:r>
    </w:p>
    <w:p w14:paraId="1A93B40C" w14:textId="77777777" w:rsidR="003C0E14" w:rsidRPr="00834507" w:rsidRDefault="003C0E14">
      <w:pPr>
        <w:rPr>
          <w:color w:val="FF0000"/>
          <w:lang w:val="it-IT"/>
        </w:rPr>
      </w:pPr>
    </w:p>
    <w:p w14:paraId="24DE2048" w14:textId="6203E40F" w:rsidR="003C0E14" w:rsidRPr="00834507" w:rsidRDefault="00BB0C5A">
      <w:pPr>
        <w:pStyle w:val="P68B1DB1-Normal1"/>
        <w:rPr>
          <w:lang w:val="it-IT"/>
        </w:rPr>
      </w:pPr>
      <w:r w:rsidRPr="00834507">
        <w:rPr>
          <w:lang w:val="it-IT"/>
        </w:rPr>
        <w:t>Post sui social media</w:t>
      </w:r>
    </w:p>
    <w:p w14:paraId="346B35B5" w14:textId="5B502A00" w:rsidR="003C0E14" w:rsidRPr="00834507" w:rsidRDefault="00BB0C5A">
      <w:pPr>
        <w:pStyle w:val="P68B1DB1-Normal5"/>
        <w:rPr>
          <w:lang w:val="it-IT"/>
        </w:rPr>
      </w:pPr>
      <w:r w:rsidRPr="00834507">
        <w:rPr>
          <w:lang w:val="it-IT"/>
        </w:rPr>
        <w:t>I prodotti 2N sono alimentati dal sistema operativo 2N e di recente hanno introdotto alcune nuove funzionalità: una di queste non è mai stata vista prima nel settore dei citofoni IP! Potenziate 2N® IP Style con lo zoom adattivo del volto, maggiori opzioni di personalizzazione del display e molto altro ancora. Scoprite tutto qui 👇</w:t>
      </w:r>
    </w:p>
    <w:p w14:paraId="14CEEB25" w14:textId="77777777" w:rsidR="003C0E14" w:rsidRPr="00834507" w:rsidRDefault="003C0E14">
      <w:pPr>
        <w:rPr>
          <w:color w:val="FF0000"/>
          <w:sz w:val="28"/>
          <w:lang w:val="it-IT"/>
        </w:rPr>
      </w:pPr>
    </w:p>
    <w:p w14:paraId="6B641966" w14:textId="15646D43" w:rsidR="003C0E14" w:rsidRPr="00834507" w:rsidRDefault="00BB0C5A">
      <w:pPr>
        <w:pStyle w:val="P68B1DB1-Normal1"/>
        <w:rPr>
          <w:lang w:val="it-IT"/>
        </w:rPr>
      </w:pPr>
      <w:r w:rsidRPr="00834507">
        <w:rPr>
          <w:lang w:val="it-IT"/>
        </w:rPr>
        <w:t>Materiale</w:t>
      </w:r>
    </w:p>
    <w:p w14:paraId="79DDC5FA" w14:textId="7C769415" w:rsidR="003C0E14" w:rsidRPr="00834507" w:rsidRDefault="00BB0C5A">
      <w:pPr>
        <w:pStyle w:val="P68B1DB1-Normal6"/>
        <w:rPr>
          <w:lang w:val="it-IT"/>
        </w:rPr>
      </w:pPr>
      <w:r w:rsidRPr="00834507">
        <w:rPr>
          <w:lang w:val="it-IT"/>
        </w:rPr>
        <w:t>Scoprite le ultime e più importanti caratteristiche dei prodotti 2N</w:t>
      </w:r>
    </w:p>
    <w:p w14:paraId="77E5C5DC" w14:textId="2D683B76" w:rsidR="003C0E14" w:rsidRPr="00834507" w:rsidRDefault="00BB0C5A">
      <w:pPr>
        <w:rPr>
          <w:lang w:val="it-IT"/>
        </w:rPr>
      </w:pPr>
      <w:r w:rsidRPr="00834507">
        <w:rPr>
          <w:lang w:val="it-IT"/>
        </w:rPr>
        <w:t xml:space="preserve">2N ama </w:t>
      </w:r>
      <w:r w:rsidR="0048779A">
        <w:rPr>
          <w:lang w:val="it-IT"/>
        </w:rPr>
        <w:t>evolversi</w:t>
      </w:r>
      <w:r w:rsidRPr="00834507">
        <w:rPr>
          <w:lang w:val="it-IT"/>
        </w:rPr>
        <w:t xml:space="preserve"> e il sistema operativo 2N viene regolarmente aggiornato in base alle ultime tendenze e richieste del mercato. Quindi, quali sono le nuove funzionalità offerte da 2N OS 2.39?</w:t>
      </w:r>
    </w:p>
    <w:p w14:paraId="3B485508" w14:textId="77777777" w:rsidR="003C0E14" w:rsidRPr="00834507" w:rsidRDefault="003C0E14">
      <w:pPr>
        <w:rPr>
          <w:b/>
          <w:lang w:val="it-IT"/>
        </w:rPr>
      </w:pPr>
    </w:p>
    <w:p w14:paraId="778BD271" w14:textId="11EFE59C" w:rsidR="003C0E14" w:rsidRPr="00834507" w:rsidRDefault="00BB0C5A">
      <w:pPr>
        <w:pStyle w:val="P68B1DB1-Normal7"/>
        <w:rPr>
          <w:sz w:val="28"/>
          <w:lang w:val="it-IT"/>
        </w:rPr>
      </w:pPr>
      <w:r w:rsidRPr="00834507">
        <w:rPr>
          <w:lang w:val="it-IT"/>
        </w:rPr>
        <w:t>Zoom adattativo del volto</w:t>
      </w:r>
    </w:p>
    <w:p w14:paraId="681425B7" w14:textId="36E3E991" w:rsidR="003C0E14" w:rsidRPr="00834507" w:rsidRDefault="00BB0C5A">
      <w:pPr>
        <w:rPr>
          <w:lang w:val="it-IT"/>
        </w:rPr>
      </w:pPr>
      <w:r w:rsidRPr="00834507">
        <w:rPr>
          <w:lang w:val="it-IT"/>
        </w:rPr>
        <w:t>Una caratteristica mai vista prima nel settore dei citofoni IP</w:t>
      </w:r>
      <w:r w:rsidR="0048779A">
        <w:rPr>
          <w:lang w:val="it-IT"/>
        </w:rPr>
        <w:t>! F</w:t>
      </w:r>
      <w:r w:rsidRPr="00834507">
        <w:rPr>
          <w:lang w:val="it-IT"/>
        </w:rPr>
        <w:t xml:space="preserve">rutto di mesi di test e di uno sviluppo </w:t>
      </w:r>
      <w:r w:rsidR="0048779A">
        <w:rPr>
          <w:lang w:val="it-IT"/>
        </w:rPr>
        <w:t>costante</w:t>
      </w:r>
      <w:r w:rsidRPr="00834507">
        <w:rPr>
          <w:lang w:val="it-IT"/>
        </w:rPr>
        <w:t xml:space="preserve"> da parte di 2N</w:t>
      </w:r>
      <w:r w:rsidR="0048779A">
        <w:rPr>
          <w:lang w:val="it-IT"/>
        </w:rPr>
        <w:t>, di</w:t>
      </w:r>
      <w:r w:rsidRPr="00834507">
        <w:rPr>
          <w:lang w:val="it-IT"/>
        </w:rPr>
        <w:t xml:space="preserve"> cosa si tratta?</w:t>
      </w:r>
    </w:p>
    <w:p w14:paraId="28FDCB66" w14:textId="02812D1D" w:rsidR="003C0E14" w:rsidRPr="00834507" w:rsidRDefault="00BB0C5A">
      <w:pPr>
        <w:pStyle w:val="P68B1DB1-ListParagraph8"/>
        <w:numPr>
          <w:ilvl w:val="0"/>
          <w:numId w:val="3"/>
        </w:numPr>
        <w:rPr>
          <w:lang w:val="it-IT"/>
        </w:rPr>
      </w:pPr>
      <w:r w:rsidRPr="00834507">
        <w:rPr>
          <w:lang w:val="it-IT"/>
        </w:rPr>
        <w:t xml:space="preserve">Migliorate la telecamera grandangolare di 2N® IP Style </w:t>
      </w:r>
    </w:p>
    <w:p w14:paraId="4A1534C2" w14:textId="24C3A589" w:rsidR="003C0E14" w:rsidRPr="00834507" w:rsidRDefault="00BB0C5A">
      <w:pPr>
        <w:rPr>
          <w:lang w:val="it-IT"/>
        </w:rPr>
      </w:pPr>
      <w:r w:rsidRPr="00834507">
        <w:rPr>
          <w:lang w:val="it-IT"/>
        </w:rPr>
        <w:t xml:space="preserve">Le telecamere grandangolari dei videocitofoni, come il modello 2N® IP Style, offrono una panoramica ottimale dell'intero ingresso e sono un'ottima caratteristica di un sistema videocitofonico sofisticato. Tuttavia, con gli obiettivi grandangolari, il visitatore stesso può occupare uno spazio relativamente piccolo, e se non si riesce a vedere il suo volto (o è troppo piccolo rispetto al resto dell'inquadratura), non è possibile riconoscerlo! </w:t>
      </w:r>
    </w:p>
    <w:p w14:paraId="7BEB09D3" w14:textId="4A68DC98" w:rsidR="003C0E14" w:rsidRPr="00834507" w:rsidRDefault="00BB0C5A">
      <w:pPr>
        <w:rPr>
          <w:lang w:val="it-IT"/>
        </w:rPr>
      </w:pPr>
      <w:r w:rsidRPr="00834507">
        <w:rPr>
          <w:lang w:val="it-IT"/>
        </w:rPr>
        <w:t xml:space="preserve">Per ovviare a questo problema e </w:t>
      </w:r>
      <w:r w:rsidRPr="00834507">
        <w:rPr>
          <w:b/>
          <w:lang w:val="it-IT"/>
        </w:rPr>
        <w:t>aumentare la sicurezza</w:t>
      </w:r>
      <w:r w:rsidRPr="00834507">
        <w:rPr>
          <w:lang w:val="it-IT"/>
        </w:rPr>
        <w:t>, 2N ha sviluppato una soluzione completamente unica</w:t>
      </w:r>
      <w:r w:rsidRPr="00834507">
        <w:rPr>
          <w:b/>
          <w:lang w:val="it-IT"/>
        </w:rPr>
        <w:t>: lo zoom adattativo del volto.</w:t>
      </w:r>
      <w:r w:rsidRPr="00834507">
        <w:rPr>
          <w:lang w:val="it-IT"/>
        </w:rPr>
        <w:t xml:space="preserve"> La telecamera del videocitofono </w:t>
      </w:r>
      <w:r w:rsidRPr="00834507">
        <w:rPr>
          <w:b/>
          <w:lang w:val="it-IT"/>
        </w:rPr>
        <w:t xml:space="preserve">rileva il volto inquadrato e lo ingrandisce in </w:t>
      </w:r>
      <w:r w:rsidRPr="00834507">
        <w:rPr>
          <w:lang w:val="it-IT"/>
        </w:rPr>
        <w:t>modo che l'utente d</w:t>
      </w:r>
      <w:r w:rsidR="0048779A">
        <w:rPr>
          <w:lang w:val="it-IT"/>
        </w:rPr>
        <w:t>a</w:t>
      </w:r>
      <w:r w:rsidRPr="00834507">
        <w:rPr>
          <w:lang w:val="it-IT"/>
        </w:rPr>
        <w:t>l citofono interno</w:t>
      </w:r>
      <w:r w:rsidR="0048779A">
        <w:rPr>
          <w:lang w:val="it-IT"/>
        </w:rPr>
        <w:t>,</w:t>
      </w:r>
      <w:r w:rsidRPr="00834507">
        <w:rPr>
          <w:lang w:val="it-IT"/>
        </w:rPr>
        <w:t xml:space="preserve"> possa identificare chiaramente il visitatore (o sul proprio telefono con l'app My2N). </w:t>
      </w:r>
      <w:r w:rsidR="0048779A" w:rsidRPr="0048779A">
        <w:rPr>
          <w:lang w:val="it-IT"/>
        </w:rPr>
        <w:t xml:space="preserve">Questo conferisce ai loro videocitofoni </w:t>
      </w:r>
      <w:r w:rsidR="0048779A">
        <w:rPr>
          <w:lang w:val="it-IT"/>
        </w:rPr>
        <w:t>alcune del</w:t>
      </w:r>
      <w:r w:rsidR="0048779A" w:rsidRPr="0048779A">
        <w:rPr>
          <w:lang w:val="it-IT"/>
        </w:rPr>
        <w:t>le telecamere più sofisticate sul mercato!</w:t>
      </w:r>
    </w:p>
    <w:p w14:paraId="20B8A94F" w14:textId="77777777" w:rsidR="003C0E14" w:rsidRPr="00834507" w:rsidRDefault="00BB0C5A">
      <w:pPr>
        <w:pStyle w:val="P68B1DB1-ListParagraph8"/>
        <w:numPr>
          <w:ilvl w:val="0"/>
          <w:numId w:val="3"/>
        </w:numPr>
        <w:rPr>
          <w:lang w:val="it-IT"/>
        </w:rPr>
      </w:pPr>
      <w:r w:rsidRPr="00834507">
        <w:rPr>
          <w:lang w:val="it-IT"/>
        </w:rPr>
        <w:t>Reazioni adattive alle persone nell'inquadratura</w:t>
      </w:r>
    </w:p>
    <w:p w14:paraId="67440761" w14:textId="394BA548" w:rsidR="003C0E14" w:rsidRPr="00834507" w:rsidRDefault="00BB0C5A">
      <w:pPr>
        <w:rPr>
          <w:lang w:val="it-IT"/>
        </w:rPr>
      </w:pPr>
      <w:r w:rsidRPr="00834507">
        <w:rPr>
          <w:lang w:val="it-IT"/>
        </w:rPr>
        <w:t xml:space="preserve">Cosa succede quando ci sono due persone nell'inquadratura? Il citofono IP adatterà il suo campo visivo e metterà </w:t>
      </w:r>
      <w:r w:rsidRPr="00834507">
        <w:rPr>
          <w:b/>
          <w:lang w:val="it-IT"/>
        </w:rPr>
        <w:t xml:space="preserve">automaticamente a fuoco entrambi i visitatori </w:t>
      </w:r>
      <w:r w:rsidRPr="00834507">
        <w:rPr>
          <w:lang w:val="it-IT"/>
        </w:rPr>
        <w:t>per consentire agli utenti di vedere tutte le persone presenti nell'inquadratura. E se un'altra persona entra nel campo visivo della telecamera?</w:t>
      </w:r>
      <w:r w:rsidRPr="00834507">
        <w:rPr>
          <w:b/>
          <w:lang w:val="it-IT"/>
        </w:rPr>
        <w:t xml:space="preserve"> </w:t>
      </w:r>
      <w:r w:rsidRPr="00834507">
        <w:rPr>
          <w:lang w:val="it-IT"/>
        </w:rPr>
        <w:t xml:space="preserve">Il feed della telecamera </w:t>
      </w:r>
      <w:r w:rsidRPr="00834507">
        <w:rPr>
          <w:b/>
          <w:lang w:val="it-IT"/>
        </w:rPr>
        <w:t xml:space="preserve">cambierà automaticamente in base alle esigenze. </w:t>
      </w:r>
      <w:r w:rsidRPr="00834507">
        <w:rPr>
          <w:lang w:val="it-IT"/>
        </w:rPr>
        <w:t xml:space="preserve">Il citofono IP </w:t>
      </w:r>
      <w:r w:rsidRPr="00834507">
        <w:rPr>
          <w:lang w:val="it-IT"/>
        </w:rPr>
        <w:lastRenderedPageBreak/>
        <w:t xml:space="preserve">zoomerà per avere nuovamente una visione ad ampio raggio di tutti i soggetti nell'inquadratura. Una volta </w:t>
      </w:r>
      <w:r w:rsidR="0048779A">
        <w:rPr>
          <w:lang w:val="it-IT"/>
        </w:rPr>
        <w:t xml:space="preserve">che </w:t>
      </w:r>
      <w:r w:rsidRPr="00834507">
        <w:rPr>
          <w:lang w:val="it-IT"/>
        </w:rPr>
        <w:t xml:space="preserve">qualcuno sullo sfondo </w:t>
      </w:r>
      <w:r w:rsidR="0048779A">
        <w:rPr>
          <w:lang w:val="it-IT"/>
        </w:rPr>
        <w:t>non sarà più presente</w:t>
      </w:r>
      <w:r w:rsidRPr="00834507">
        <w:rPr>
          <w:lang w:val="it-IT"/>
        </w:rPr>
        <w:t xml:space="preserve">, la telecamera zooma di nuovo dinamicamente in modo da poter mettere a fuoco i visitatori </w:t>
      </w:r>
      <w:r>
        <w:rPr>
          <w:lang w:val="it-IT"/>
        </w:rPr>
        <w:t xml:space="preserve">che sono </w:t>
      </w:r>
      <w:r w:rsidRPr="00834507">
        <w:rPr>
          <w:lang w:val="it-IT"/>
        </w:rPr>
        <w:t xml:space="preserve">ancora presenti nell'inquadratura. </w:t>
      </w:r>
    </w:p>
    <w:p w14:paraId="37DBF040" w14:textId="77777777" w:rsidR="003C0E14" w:rsidRPr="00834507" w:rsidRDefault="00BB0C5A">
      <w:pPr>
        <w:pStyle w:val="P68B1DB1-ListParagraph8"/>
        <w:numPr>
          <w:ilvl w:val="0"/>
          <w:numId w:val="3"/>
        </w:numPr>
        <w:rPr>
          <w:lang w:val="it-IT"/>
        </w:rPr>
      </w:pPr>
      <w:r w:rsidRPr="00834507">
        <w:rPr>
          <w:lang w:val="it-IT"/>
        </w:rPr>
        <w:t>Prodotti supportati</w:t>
      </w:r>
      <w:r w:rsidRPr="00834507">
        <w:rPr>
          <w:lang w:val="it-IT"/>
        </w:rPr>
        <w:tab/>
      </w:r>
    </w:p>
    <w:p w14:paraId="0B9CA331" w14:textId="656D5E46" w:rsidR="003C0E14" w:rsidRPr="00834507" w:rsidRDefault="00BB0C5A">
      <w:pPr>
        <w:rPr>
          <w:lang w:val="it-IT"/>
        </w:rPr>
      </w:pPr>
      <w:r w:rsidRPr="00834507">
        <w:rPr>
          <w:lang w:val="it-IT"/>
        </w:rPr>
        <w:t xml:space="preserve">Si tratta di una funzionalità del videocitofono, quindi </w:t>
      </w:r>
      <w:r w:rsidRPr="00834507">
        <w:rPr>
          <w:b/>
          <w:lang w:val="it-IT"/>
        </w:rPr>
        <w:t>funziona con qualsiasi unità di risposta 2N HW, con l'app My2N, con le unità di risposta HW di terze parti o con softphone; tuttavia,</w:t>
      </w:r>
      <w:r w:rsidRPr="00834507">
        <w:rPr>
          <w:lang w:val="it-IT"/>
        </w:rPr>
        <w:t xml:space="preserve"> è necessario attivarla nelle impostazioni dell'interfaccia web del videocitofono </w:t>
      </w:r>
      <w:r>
        <w:rPr>
          <w:lang w:val="it-IT"/>
        </w:rPr>
        <w:t>in pochi click</w:t>
      </w:r>
      <w:r w:rsidRPr="00834507">
        <w:rPr>
          <w:lang w:val="it-IT"/>
        </w:rPr>
        <w:t xml:space="preserve">. In alcuni casi questa funzionalità potrebbe non essere adatta, ad esempio nelle integrazioni con VMS, dove di solito si desidera un campo visivo più ampio. Con quale tipo di citofono IP funziona? Per ora, con 2N® IP Style. Ma guardate questo spazio! </w:t>
      </w:r>
    </w:p>
    <w:p w14:paraId="132D3D69" w14:textId="461C2389" w:rsidR="003C0E14" w:rsidRPr="00834507" w:rsidRDefault="00BB0C5A">
      <w:pPr>
        <w:pStyle w:val="P68B1DB1-ListParagraph8"/>
        <w:numPr>
          <w:ilvl w:val="0"/>
          <w:numId w:val="3"/>
        </w:numPr>
        <w:rPr>
          <w:lang w:val="it-IT"/>
        </w:rPr>
      </w:pPr>
      <w:r w:rsidRPr="00834507">
        <w:rPr>
          <w:lang w:val="it-IT"/>
        </w:rPr>
        <w:t>Zoom del volto e funzione pinch-to-zoom sulle unità di risposta 2N</w:t>
      </w:r>
    </w:p>
    <w:p w14:paraId="499997DF" w14:textId="70DF3AC5" w:rsidR="003C0E14" w:rsidRPr="00834507" w:rsidRDefault="00BB0C5A">
      <w:pPr>
        <w:rPr>
          <w:lang w:val="it-IT"/>
        </w:rPr>
      </w:pPr>
      <w:r w:rsidRPr="00834507">
        <w:rPr>
          <w:lang w:val="it-IT"/>
        </w:rPr>
        <w:t>Anche quando la funzione di zoom del volto è attiva, la funzione pinch-to-zoom (ovvero lo zoom con le dita sulle unità di risposta touchscreen) continuerà a funzionare, il che significa che gli utenti possono effettuare un ulteriore ingrandimento (ad esempio per vedere un badge identificativo) in caso di necessità. Se si desidera rivedere l'intera immagine, c'è un pulsante dedicato (su 2N® Indoor View, 2N® Indoor Compact e sull'app My2N) che annulla temporaneamente la funzionalità di zoom del volto. Questo può essere configurato anche nei citofoni interni di terze parti utilizzando il tono DTMF "*".</w:t>
      </w:r>
    </w:p>
    <w:p w14:paraId="24641EBB" w14:textId="6AD5901E" w:rsidR="003C0E14" w:rsidRPr="00834507" w:rsidRDefault="00BB0C5A">
      <w:pPr>
        <w:pStyle w:val="P68B1DB1-ListParagraph8"/>
        <w:numPr>
          <w:ilvl w:val="0"/>
          <w:numId w:val="3"/>
        </w:numPr>
        <w:rPr>
          <w:lang w:val="it-IT"/>
        </w:rPr>
      </w:pPr>
      <w:r w:rsidRPr="00834507">
        <w:rPr>
          <w:lang w:val="it-IT"/>
        </w:rPr>
        <w:t>Nota importante: lo zoom del volto NON è il riconoscimento facciale.</w:t>
      </w:r>
    </w:p>
    <w:p w14:paraId="637B4CAD" w14:textId="1E06AD63" w:rsidR="003C0E14" w:rsidRPr="00834507" w:rsidRDefault="00BB0C5A">
      <w:pPr>
        <w:rPr>
          <w:b/>
          <w:lang w:val="it-IT"/>
        </w:rPr>
      </w:pPr>
      <w:r w:rsidRPr="00834507">
        <w:rPr>
          <w:lang w:val="it-IT"/>
        </w:rPr>
        <w:t xml:space="preserve">Non è necessario preoccuparsi delle norme previste dal GDPR in materia di dati biometrici. Questa funzionalità rileva solo i volti, non li salva. </w:t>
      </w:r>
      <w:r w:rsidRPr="00834507">
        <w:rPr>
          <w:b/>
          <w:lang w:val="it-IT"/>
        </w:rPr>
        <w:t>Da notare che non si tratta di una funzionalità di riconoscimento facciale, quindi non può essere utilizzata come tale.</w:t>
      </w:r>
    </w:p>
    <w:p w14:paraId="11C027AC" w14:textId="77777777" w:rsidR="003C0E14" w:rsidRPr="00834507" w:rsidRDefault="003C0E14">
      <w:pPr>
        <w:rPr>
          <w:lang w:val="it-IT"/>
        </w:rPr>
      </w:pPr>
    </w:p>
    <w:p w14:paraId="6D1919BD" w14:textId="68D6B0D0" w:rsidR="003C0E14" w:rsidRPr="00834507" w:rsidRDefault="00BB0C5A">
      <w:pPr>
        <w:pStyle w:val="P68B1DB1-Normal3"/>
        <w:rPr>
          <w:lang w:val="it-IT"/>
        </w:rPr>
      </w:pPr>
      <w:r w:rsidRPr="00834507">
        <w:rPr>
          <w:lang w:val="it-IT"/>
        </w:rPr>
        <w:t xml:space="preserve">Altre caratteristiche </w:t>
      </w:r>
    </w:p>
    <w:p w14:paraId="1B03FDBD" w14:textId="2C166415" w:rsidR="003C0E14" w:rsidRPr="00834507" w:rsidRDefault="00BB0C5A">
      <w:pPr>
        <w:pStyle w:val="P68B1DB1-ListParagraph8"/>
        <w:numPr>
          <w:ilvl w:val="0"/>
          <w:numId w:val="3"/>
        </w:numPr>
        <w:rPr>
          <w:lang w:val="it-IT"/>
        </w:rPr>
      </w:pPr>
      <w:r w:rsidRPr="00834507">
        <w:rPr>
          <w:lang w:val="it-IT"/>
        </w:rPr>
        <w:t xml:space="preserve">Rendete il citofono 2N® IP Style una bacheca </w:t>
      </w:r>
      <w:r>
        <w:rPr>
          <w:lang w:val="it-IT"/>
        </w:rPr>
        <w:t xml:space="preserve">interattiva </w:t>
      </w:r>
      <w:r w:rsidRPr="00834507">
        <w:rPr>
          <w:lang w:val="it-IT"/>
        </w:rPr>
        <w:t>per i residenti</w:t>
      </w:r>
    </w:p>
    <w:p w14:paraId="0329F6EF" w14:textId="2FC686C9" w:rsidR="003C0E14" w:rsidRPr="00834507" w:rsidRDefault="00BB0C5A">
      <w:pPr>
        <w:rPr>
          <w:lang w:val="it-IT"/>
        </w:rPr>
      </w:pPr>
      <w:r w:rsidRPr="00834507">
        <w:rPr>
          <w:lang w:val="it-IT"/>
        </w:rPr>
        <w:t xml:space="preserve">Sbarazzatevi delle vecchie bacheche fisiche e </w:t>
      </w:r>
      <w:r w:rsidRPr="00834507">
        <w:rPr>
          <w:b/>
          <w:lang w:val="it-IT"/>
        </w:rPr>
        <w:t>pubblicate i messaggi e le notifiche importanti sul display di 2N® IP Style!</w:t>
      </w:r>
      <w:r w:rsidRPr="00834507">
        <w:rPr>
          <w:lang w:val="it-IT"/>
        </w:rPr>
        <w:t xml:space="preserve"> Dopo che i residenti avranno presentato un'autenticazione valida (scheda, accesso tramite telefono cellulare, PIN), il citofono IP mostrerà loro gli avvisi di cui avete bisogno: ad esempio, interruzioni programmate dell</w:t>
      </w:r>
      <w:r>
        <w:rPr>
          <w:lang w:val="it-IT"/>
        </w:rPr>
        <w:t>a fornitura d</w:t>
      </w:r>
      <w:r w:rsidRPr="00834507">
        <w:rPr>
          <w:lang w:val="it-IT"/>
        </w:rPr>
        <w:t>'acqua, gli ascensori fuori servizio, le ristrutturazioni programmate dell'edificio, ecc. La notifica è uguale per tutti gli utenti e si può scegliere tra due opzioni di visualizzazione:</w:t>
      </w:r>
      <w:r w:rsidRPr="00834507">
        <w:rPr>
          <w:b/>
          <w:lang w:val="it-IT"/>
        </w:rPr>
        <w:t xml:space="preserve"> solo immagine</w:t>
      </w:r>
      <w:r w:rsidRPr="00834507">
        <w:rPr>
          <w:lang w:val="it-IT"/>
        </w:rPr>
        <w:t xml:space="preserve"> oppure </w:t>
      </w:r>
      <w:r w:rsidRPr="00834507">
        <w:rPr>
          <w:b/>
          <w:lang w:val="it-IT"/>
        </w:rPr>
        <w:t>icona e testo su sfondo nero</w:t>
      </w:r>
      <w:r w:rsidRPr="00834507">
        <w:rPr>
          <w:lang w:val="it-IT"/>
        </w:rPr>
        <w:t xml:space="preserve"> (si possono scegliere diverse icone preimpostate). </w:t>
      </w:r>
    </w:p>
    <w:p w14:paraId="2E062AFD" w14:textId="02DB37C8" w:rsidR="003C0E14" w:rsidRPr="00834507" w:rsidRDefault="00BB0C5A">
      <w:pPr>
        <w:pStyle w:val="P68B1DB1-ListParagraph8"/>
        <w:numPr>
          <w:ilvl w:val="0"/>
          <w:numId w:val="3"/>
        </w:numPr>
        <w:rPr>
          <w:lang w:val="it-IT"/>
        </w:rPr>
      </w:pPr>
      <w:r w:rsidRPr="00834507">
        <w:rPr>
          <w:lang w:val="it-IT"/>
        </w:rPr>
        <w:t>Utilizzate il citofono 2N® IP Style come visualizzatore di rubriche</w:t>
      </w:r>
    </w:p>
    <w:p w14:paraId="2F3E05E1" w14:textId="0AB22EE5" w:rsidR="003C0E14" w:rsidRPr="00834507" w:rsidRDefault="00BB0C5A">
      <w:pPr>
        <w:rPr>
          <w:lang w:val="it-IT"/>
        </w:rPr>
      </w:pPr>
      <w:r w:rsidRPr="00834507">
        <w:rPr>
          <w:lang w:val="it-IT"/>
        </w:rPr>
        <w:t xml:space="preserve">Una caratteristica molto apprezzata negli sviluppi commerciali è la </w:t>
      </w:r>
      <w:r w:rsidRPr="00834507">
        <w:rPr>
          <w:b/>
          <w:lang w:val="it-IT"/>
        </w:rPr>
        <w:t>visualizzazione della rubrica sul citofono 2N® IP Style</w:t>
      </w:r>
      <w:r w:rsidRPr="00834507">
        <w:rPr>
          <w:lang w:val="it-IT"/>
        </w:rPr>
        <w:t xml:space="preserve">. Finora era possibile visualizzare solo le prime 3 caselle </w:t>
      </w:r>
      <w:r>
        <w:rPr>
          <w:lang w:val="it-IT"/>
        </w:rPr>
        <w:t>n</w:t>
      </w:r>
      <w:r w:rsidRPr="00834507">
        <w:rPr>
          <w:lang w:val="it-IT"/>
        </w:rPr>
        <w:t>ella pagina</w:t>
      </w:r>
      <w:r>
        <w:rPr>
          <w:lang w:val="it-IT"/>
        </w:rPr>
        <w:t xml:space="preserve"> principale</w:t>
      </w:r>
      <w:r w:rsidRPr="00834507">
        <w:rPr>
          <w:lang w:val="it-IT"/>
        </w:rPr>
        <w:t>, il che poteva risultare problematico in edifici con più aziende. Mentre per gli utenti era sufficiente scorrere fino alla pagina successiva, è possibile che le aziende che si trovavano al quarto, quinto posto e così via, non gradissero una visibilità</w:t>
      </w:r>
      <w:r>
        <w:rPr>
          <w:lang w:val="it-IT"/>
        </w:rPr>
        <w:t xml:space="preserve"> ridotta</w:t>
      </w:r>
      <w:r w:rsidRPr="00834507">
        <w:rPr>
          <w:lang w:val="it-IT"/>
        </w:rPr>
        <w:t xml:space="preserve">. Abbiamo quindi aggiunto la possibilità di visualizzare </w:t>
      </w:r>
      <w:r w:rsidRPr="00834507">
        <w:rPr>
          <w:b/>
          <w:lang w:val="it-IT"/>
        </w:rPr>
        <w:t>6 caselle invece di 3, mostrando 2 colonne una accanto all'altra invece di una</w:t>
      </w:r>
      <w:r w:rsidRPr="00834507">
        <w:rPr>
          <w:lang w:val="it-IT"/>
        </w:rPr>
        <w:t>.</w:t>
      </w:r>
    </w:p>
    <w:p w14:paraId="2B92371D" w14:textId="29D9771A" w:rsidR="003C0E14" w:rsidRPr="00834507" w:rsidRDefault="00BB0C5A">
      <w:pPr>
        <w:pStyle w:val="P68B1DB1-ListParagraph8"/>
        <w:numPr>
          <w:ilvl w:val="0"/>
          <w:numId w:val="3"/>
        </w:numPr>
        <w:rPr>
          <w:lang w:val="it-IT"/>
        </w:rPr>
      </w:pPr>
      <w:r w:rsidRPr="00834507">
        <w:rPr>
          <w:lang w:val="it-IT"/>
        </w:rPr>
        <w:t>Supporto Axis Zipstream per H.264</w:t>
      </w:r>
    </w:p>
    <w:p w14:paraId="2AED1E90" w14:textId="08001228" w:rsidR="003C0E14" w:rsidRPr="00834507" w:rsidRDefault="00BB0C5A">
      <w:pPr>
        <w:rPr>
          <w:lang w:val="it-IT"/>
        </w:rPr>
      </w:pPr>
      <w:r w:rsidRPr="00834507">
        <w:rPr>
          <w:lang w:val="it-IT"/>
        </w:rPr>
        <w:lastRenderedPageBreak/>
        <w:t xml:space="preserve">Ciò è particolarmente indicato nei </w:t>
      </w:r>
      <w:r w:rsidRPr="00834507">
        <w:rPr>
          <w:b/>
          <w:lang w:val="it-IT"/>
        </w:rPr>
        <w:t>progetti commerciali in cui il flusso video della telecamera del citofono è integrato nel VMS</w:t>
      </w:r>
      <w:r w:rsidRPr="00834507">
        <w:rPr>
          <w:lang w:val="it-IT"/>
        </w:rPr>
        <w:t>. Il supporto Zipstream per H.264 riduce i requisiti di larghezza di banda e di archiviazione, mantenendo la risoluzione video e la frequenza dei fotogrammi.</w:t>
      </w:r>
    </w:p>
    <w:p w14:paraId="65BA48AF" w14:textId="48892142" w:rsidR="003C0E14" w:rsidRPr="00834507" w:rsidRDefault="00BB0C5A">
      <w:pPr>
        <w:pStyle w:val="P68B1DB1-ListParagraph8"/>
        <w:numPr>
          <w:ilvl w:val="0"/>
          <w:numId w:val="3"/>
        </w:numPr>
        <w:rPr>
          <w:lang w:val="it-IT"/>
        </w:rPr>
      </w:pPr>
      <w:r w:rsidRPr="00834507">
        <w:rPr>
          <w:lang w:val="it-IT"/>
        </w:rPr>
        <w:t>Barra laterale dei suggerimenti e consigli nell'interfaccia web di 2N OS</w:t>
      </w:r>
    </w:p>
    <w:p w14:paraId="368361A1" w14:textId="4EB45C3B" w:rsidR="003C0E14" w:rsidRPr="00834507" w:rsidRDefault="00BB0C5A">
      <w:pPr>
        <w:rPr>
          <w:lang w:val="it-IT"/>
        </w:rPr>
      </w:pPr>
      <w:r w:rsidRPr="00834507">
        <w:rPr>
          <w:lang w:val="it-IT"/>
        </w:rPr>
        <w:t xml:space="preserve">Sia per gli esperti che per coloro che lavorano per la prima volta con i prodotti 2N, abbiamo preparato una </w:t>
      </w:r>
      <w:r w:rsidRPr="00834507">
        <w:rPr>
          <w:b/>
          <w:lang w:val="it-IT"/>
        </w:rPr>
        <w:t>barra di suggerimenti e consigli sulle sezioni più utilizzate dell'interfaccia web del prodotto (2N OS)</w:t>
      </w:r>
      <w:r w:rsidRPr="00834507">
        <w:rPr>
          <w:lang w:val="it-IT"/>
        </w:rPr>
        <w:t>. Tale s</w:t>
      </w:r>
      <w:r w:rsidR="00D95039">
        <w:rPr>
          <w:lang w:val="it-IT"/>
        </w:rPr>
        <w:t>upporto</w:t>
      </w:r>
      <w:r w:rsidRPr="00834507">
        <w:rPr>
          <w:lang w:val="it-IT"/>
        </w:rPr>
        <w:t xml:space="preserve"> vi aiuterà nel</w:t>
      </w:r>
      <w:r w:rsidR="00D95039">
        <w:rPr>
          <w:lang w:val="it-IT"/>
        </w:rPr>
        <w:t>la configurazione</w:t>
      </w:r>
      <w:r w:rsidRPr="00834507">
        <w:rPr>
          <w:lang w:val="it-IT"/>
        </w:rPr>
        <w:t xml:space="preserve"> e fornirà un contesto più ampio dell'intera sezione e delle singole voci. Bast</w:t>
      </w:r>
      <w:r w:rsidR="007F3C4E">
        <w:rPr>
          <w:lang w:val="it-IT"/>
        </w:rPr>
        <w:t>erà</w:t>
      </w:r>
      <w:r w:rsidRPr="00834507">
        <w:rPr>
          <w:lang w:val="it-IT"/>
        </w:rPr>
        <w:t xml:space="preserve"> cliccare sul piccolo punto interrogativo nell'angolo in alto a destra. Una volta attivata, la barra laterale dei suggerimenti e dei consigli rimarrà attiva durante la navigazione dell'interfaccia.</w:t>
      </w:r>
    </w:p>
    <w:p w14:paraId="22312C02" w14:textId="1BCB7937" w:rsidR="003C0E14" w:rsidRPr="00834507" w:rsidRDefault="00BB0C5A">
      <w:pPr>
        <w:pStyle w:val="P68B1DB1-ListParagraph8"/>
        <w:numPr>
          <w:ilvl w:val="0"/>
          <w:numId w:val="3"/>
        </w:numPr>
        <w:rPr>
          <w:lang w:val="it-IT"/>
        </w:rPr>
      </w:pPr>
      <w:r w:rsidRPr="00834507">
        <w:rPr>
          <w:lang w:val="it-IT"/>
        </w:rPr>
        <w:t>L'</w:t>
      </w:r>
      <w:r w:rsidR="007F3C4E">
        <w:rPr>
          <w:lang w:val="it-IT"/>
        </w:rPr>
        <w:t xml:space="preserve">opzione </w:t>
      </w:r>
      <w:r w:rsidRPr="00834507">
        <w:rPr>
          <w:lang w:val="it-IT"/>
        </w:rPr>
        <w:t xml:space="preserve">di chiamata </w:t>
      </w:r>
      <w:r w:rsidR="00E40993">
        <w:rPr>
          <w:lang w:val="it-IT"/>
        </w:rPr>
        <w:t>silenzios</w:t>
      </w:r>
      <w:r w:rsidRPr="00834507">
        <w:rPr>
          <w:lang w:val="it-IT"/>
        </w:rPr>
        <w:t>a</w:t>
      </w:r>
      <w:r w:rsidR="007F3C4E">
        <w:rPr>
          <w:lang w:val="it-IT"/>
        </w:rPr>
        <w:t xml:space="preserve">, </w:t>
      </w:r>
      <w:r w:rsidRPr="00834507">
        <w:rPr>
          <w:lang w:val="it-IT"/>
        </w:rPr>
        <w:t>è stata recentemente aggiunta ai citofoni</w:t>
      </w:r>
    </w:p>
    <w:p w14:paraId="6F30AFD8" w14:textId="6E9BBE00" w:rsidR="003C0E14" w:rsidRPr="00834507" w:rsidRDefault="00BB0C5A">
      <w:pPr>
        <w:rPr>
          <w:lang w:val="it-IT"/>
        </w:rPr>
      </w:pPr>
      <w:r w:rsidRPr="00834507">
        <w:rPr>
          <w:lang w:val="it-IT"/>
        </w:rPr>
        <w:t xml:space="preserve">Sia l'app My2N che le unità di risposta 2N offrono una grande funzionalità: la </w:t>
      </w:r>
      <w:r w:rsidRPr="00834507">
        <w:rPr>
          <w:b/>
          <w:lang w:val="it-IT"/>
        </w:rPr>
        <w:t>videosorveglianza</w:t>
      </w:r>
      <w:r w:rsidRPr="00834507">
        <w:rPr>
          <w:lang w:val="it-IT"/>
        </w:rPr>
        <w:t xml:space="preserve">. I residenti possono utilizzare My2N o la propria unità di risposta per trasmettere il segnale di un citofono IP 2N e controllare l'ingresso ogni volta che lo desiderano: il sistema videocitofonico diventa così un elemento prezioso della sicurezza domestica. Tuttavia, durante questa operazione, il citofono sembrava "in chiamata" agli utenti all'ingresso: ora, invece, </w:t>
      </w:r>
      <w:r w:rsidRPr="00834507">
        <w:rPr>
          <w:b/>
          <w:lang w:val="it-IT"/>
        </w:rPr>
        <w:t xml:space="preserve">questa funzione di videosorveglianza si presenta come una "chiamata </w:t>
      </w:r>
      <w:r w:rsidR="00E40993">
        <w:rPr>
          <w:b/>
          <w:lang w:val="it-IT"/>
        </w:rPr>
        <w:t>silenziosa</w:t>
      </w:r>
      <w:r w:rsidRPr="00834507">
        <w:rPr>
          <w:b/>
          <w:lang w:val="it-IT"/>
        </w:rPr>
        <w:t>"</w:t>
      </w:r>
      <w:r w:rsidRPr="00834507">
        <w:rPr>
          <w:lang w:val="it-IT"/>
        </w:rPr>
        <w:t xml:space="preserve">. Ciò significa che il citofono non </w:t>
      </w:r>
      <w:r w:rsidR="00E40993">
        <w:rPr>
          <w:lang w:val="it-IT"/>
        </w:rPr>
        <w:t>mostre</w:t>
      </w:r>
      <w:r w:rsidR="00EC45E4">
        <w:rPr>
          <w:lang w:val="it-IT"/>
        </w:rPr>
        <w:t>rà</w:t>
      </w:r>
      <w:r w:rsidRPr="00834507">
        <w:rPr>
          <w:lang w:val="it-IT"/>
        </w:rPr>
        <w:t xml:space="preserve"> nulla quando i residenti utilizzano questa funzione, impedendo il blocco dell'uso del citofono. Il visitatore che si trova al citofono può continuare a utilizzarlo e, se inizia</w:t>
      </w:r>
      <w:r w:rsidR="00EC45E4">
        <w:rPr>
          <w:lang w:val="it-IT"/>
        </w:rPr>
        <w:t>lizza</w:t>
      </w:r>
      <w:r w:rsidRPr="00834507">
        <w:rPr>
          <w:lang w:val="it-IT"/>
        </w:rPr>
        <w:t xml:space="preserve"> una chiamata, la chiamata</w:t>
      </w:r>
      <w:r w:rsidR="00EC45E4">
        <w:rPr>
          <w:lang w:val="it-IT"/>
        </w:rPr>
        <w:t xml:space="preserve"> silenzios</w:t>
      </w:r>
      <w:r w:rsidRPr="00834507">
        <w:rPr>
          <w:lang w:val="it-IT"/>
        </w:rPr>
        <w:t>a viene disconnessa.</w:t>
      </w:r>
    </w:p>
    <w:p w14:paraId="01FD2152" w14:textId="5F80FC84" w:rsidR="003C0E14" w:rsidRPr="00834507" w:rsidRDefault="00BB0C5A">
      <w:pPr>
        <w:pStyle w:val="Odstavecseseznamem"/>
        <w:numPr>
          <w:ilvl w:val="0"/>
          <w:numId w:val="3"/>
        </w:numPr>
        <w:rPr>
          <w:lang w:val="it-IT"/>
        </w:rPr>
      </w:pPr>
      <w:r w:rsidRPr="00834507">
        <w:rPr>
          <w:b/>
          <w:lang w:val="it-IT"/>
        </w:rPr>
        <w:t>Nuovo pittogramma aggiunto al</w:t>
      </w:r>
      <w:r w:rsidRPr="00834507">
        <w:rPr>
          <w:lang w:val="it-IT"/>
        </w:rPr>
        <w:t xml:space="preserve"> </w:t>
      </w:r>
      <w:r w:rsidRPr="00834507">
        <w:rPr>
          <w:b/>
          <w:lang w:val="it-IT"/>
        </w:rPr>
        <w:t>display del citofono 2N® IP Style</w:t>
      </w:r>
    </w:p>
    <w:p w14:paraId="1C186957" w14:textId="39D6D6D9" w:rsidR="003C0E14" w:rsidRPr="00834507" w:rsidRDefault="00BB0C5A">
      <w:pPr>
        <w:rPr>
          <w:lang w:val="it-IT"/>
        </w:rPr>
      </w:pPr>
      <w:r w:rsidRPr="00834507">
        <w:rPr>
          <w:lang w:val="it-IT"/>
        </w:rPr>
        <w:t xml:space="preserve">Abbiamo aggiunto un </w:t>
      </w:r>
      <w:r w:rsidRPr="00834507">
        <w:rPr>
          <w:b/>
          <w:lang w:val="it-IT"/>
        </w:rPr>
        <w:t xml:space="preserve">pittogramma al display del citofono 2N® IP Style per indicare una porta aperta </w:t>
      </w:r>
      <w:r w:rsidRPr="00834507">
        <w:rPr>
          <w:lang w:val="it-IT"/>
        </w:rPr>
        <w:t xml:space="preserve">o un pulsante attivo. I vantaggi sono due: l'accessibilità per i visitatori non udenti e la sicurezza. Se il pulsante è attivo e la porta è chiusa (ma non bloccata), il citofono informa gli utenti tramite il display. </w:t>
      </w:r>
    </w:p>
    <w:p w14:paraId="05E0422A" w14:textId="256A3A66" w:rsidR="003C0E14" w:rsidRPr="00834507" w:rsidRDefault="00BB0C5A">
      <w:pPr>
        <w:pStyle w:val="P68B1DB1-ListParagraph8"/>
        <w:numPr>
          <w:ilvl w:val="0"/>
          <w:numId w:val="3"/>
        </w:numPr>
        <w:rPr>
          <w:lang w:val="it-IT"/>
        </w:rPr>
      </w:pPr>
      <w:r w:rsidRPr="00834507">
        <w:rPr>
          <w:lang w:val="it-IT"/>
        </w:rPr>
        <w:t>2N® Indoor View più facile da usare</w:t>
      </w:r>
    </w:p>
    <w:p w14:paraId="6F8DFC14" w14:textId="15FC29E7" w:rsidR="003C0E14" w:rsidRPr="00834507" w:rsidRDefault="00BB0C5A">
      <w:pPr>
        <w:rPr>
          <w:lang w:val="it-IT"/>
        </w:rPr>
      </w:pPr>
      <w:r w:rsidRPr="00834507">
        <w:rPr>
          <w:lang w:val="it-IT"/>
        </w:rPr>
        <w:t>Talvolta, quando si riceveva una chiamata al 2N® Indoor View, alcuni utenti non sapevano come rispondere. Per evitare che questo accada e per soddisfare una più ampia gamma di esperienze tecnologiche in quella che può essere una grande varietà di utenti, stiamo aggiungendo un'</w:t>
      </w:r>
      <w:r w:rsidRPr="00834507">
        <w:rPr>
          <w:b/>
          <w:lang w:val="it-IT"/>
        </w:rPr>
        <w:t xml:space="preserve">icona di risposta classica all'opzione esistente </w:t>
      </w:r>
      <w:r w:rsidRPr="00834507">
        <w:rPr>
          <w:lang w:val="it-IT"/>
        </w:rPr>
        <w:t>(toccare lo schermo in qualsiasi punto)</w:t>
      </w:r>
      <w:r w:rsidRPr="00834507">
        <w:rPr>
          <w:b/>
          <w:lang w:val="it-IT"/>
        </w:rPr>
        <w:t xml:space="preserve"> per consentire loro di rispondere alla chiamata</w:t>
      </w:r>
      <w:r w:rsidRPr="00834507">
        <w:rPr>
          <w:lang w:val="it-IT"/>
        </w:rPr>
        <w:t>.</w:t>
      </w:r>
    </w:p>
    <w:p w14:paraId="18ECA925" w14:textId="77777777" w:rsidR="003C0E14" w:rsidRPr="00834507" w:rsidRDefault="003C0E14">
      <w:pPr>
        <w:rPr>
          <w:b/>
          <w:lang w:val="it-IT"/>
        </w:rPr>
      </w:pPr>
    </w:p>
    <w:sectPr w:rsidR="003C0E14" w:rsidRPr="008345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237F52"/>
    <w:multiLevelType w:val="hybridMultilevel"/>
    <w:tmpl w:val="53764182"/>
    <w:lvl w:ilvl="0" w:tplc="20E8C7D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F83FAB"/>
    <w:multiLevelType w:val="hybridMultilevel"/>
    <w:tmpl w:val="930486C6"/>
    <w:lvl w:ilvl="0" w:tplc="DC80B99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132148"/>
    <w:multiLevelType w:val="hybridMultilevel"/>
    <w:tmpl w:val="3EBC337A"/>
    <w:lvl w:ilvl="0" w:tplc="C0C0397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3426809">
    <w:abstractNumId w:val="1"/>
  </w:num>
  <w:num w:numId="2" w16cid:durableId="118887224">
    <w:abstractNumId w:val="0"/>
  </w:num>
  <w:num w:numId="3" w16cid:durableId="152455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AA4"/>
    <w:rsid w:val="00042854"/>
    <w:rsid w:val="00046D01"/>
    <w:rsid w:val="00082453"/>
    <w:rsid w:val="000F3392"/>
    <w:rsid w:val="00160BA4"/>
    <w:rsid w:val="001B19E7"/>
    <w:rsid w:val="001D6DDB"/>
    <w:rsid w:val="00232401"/>
    <w:rsid w:val="00250F39"/>
    <w:rsid w:val="00323A79"/>
    <w:rsid w:val="003743CC"/>
    <w:rsid w:val="003C0E14"/>
    <w:rsid w:val="003F7693"/>
    <w:rsid w:val="004011CF"/>
    <w:rsid w:val="0048779A"/>
    <w:rsid w:val="00491605"/>
    <w:rsid w:val="0051798D"/>
    <w:rsid w:val="00571A7A"/>
    <w:rsid w:val="00586BA8"/>
    <w:rsid w:val="006030E5"/>
    <w:rsid w:val="0066229E"/>
    <w:rsid w:val="006E05A0"/>
    <w:rsid w:val="00721DA6"/>
    <w:rsid w:val="0073711B"/>
    <w:rsid w:val="00757131"/>
    <w:rsid w:val="0076561E"/>
    <w:rsid w:val="00785E1E"/>
    <w:rsid w:val="007C30F8"/>
    <w:rsid w:val="007F3C4E"/>
    <w:rsid w:val="008000AD"/>
    <w:rsid w:val="00834507"/>
    <w:rsid w:val="00836DA3"/>
    <w:rsid w:val="00837407"/>
    <w:rsid w:val="00861E4D"/>
    <w:rsid w:val="008811DD"/>
    <w:rsid w:val="00884F7A"/>
    <w:rsid w:val="008A3F26"/>
    <w:rsid w:val="008B6B09"/>
    <w:rsid w:val="00913EE9"/>
    <w:rsid w:val="00932AA4"/>
    <w:rsid w:val="009708DE"/>
    <w:rsid w:val="009A3E2A"/>
    <w:rsid w:val="009A73D1"/>
    <w:rsid w:val="00A305F9"/>
    <w:rsid w:val="00A57DDD"/>
    <w:rsid w:val="00A74842"/>
    <w:rsid w:val="00AD331E"/>
    <w:rsid w:val="00B25B7C"/>
    <w:rsid w:val="00B322F7"/>
    <w:rsid w:val="00B373F9"/>
    <w:rsid w:val="00B71FDC"/>
    <w:rsid w:val="00B82C64"/>
    <w:rsid w:val="00BB0C5A"/>
    <w:rsid w:val="00BC03A3"/>
    <w:rsid w:val="00BE3B7C"/>
    <w:rsid w:val="00BF6ABB"/>
    <w:rsid w:val="00C75938"/>
    <w:rsid w:val="00CA78D0"/>
    <w:rsid w:val="00D20F89"/>
    <w:rsid w:val="00D95039"/>
    <w:rsid w:val="00DC0AF4"/>
    <w:rsid w:val="00DD3212"/>
    <w:rsid w:val="00DF62DE"/>
    <w:rsid w:val="00E16D19"/>
    <w:rsid w:val="00E40993"/>
    <w:rsid w:val="00E528A9"/>
    <w:rsid w:val="00EC45E4"/>
    <w:rsid w:val="00EE6431"/>
    <w:rsid w:val="00F10C32"/>
    <w:rsid w:val="00F14208"/>
    <w:rsid w:val="00F66A6A"/>
    <w:rsid w:val="00FE11FA"/>
    <w:rsid w:val="01DA0A34"/>
    <w:rsid w:val="0399B204"/>
    <w:rsid w:val="11FED20E"/>
    <w:rsid w:val="120AE9F2"/>
    <w:rsid w:val="17EC1A4B"/>
    <w:rsid w:val="206B7D86"/>
    <w:rsid w:val="210A15BE"/>
    <w:rsid w:val="26A1184B"/>
    <w:rsid w:val="2C6B4EE0"/>
    <w:rsid w:val="3128E570"/>
    <w:rsid w:val="326B350B"/>
    <w:rsid w:val="3CF1924A"/>
    <w:rsid w:val="3E058D96"/>
    <w:rsid w:val="3EED17C2"/>
    <w:rsid w:val="4924B019"/>
    <w:rsid w:val="5CBFD9A6"/>
    <w:rsid w:val="5DC749BC"/>
    <w:rsid w:val="5DEDC8F2"/>
    <w:rsid w:val="623F2DC9"/>
    <w:rsid w:val="624D4172"/>
    <w:rsid w:val="74DAFF23"/>
    <w:rsid w:val="77852632"/>
    <w:rsid w:val="79436C41"/>
    <w:rsid w:val="7ABDF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E880"/>
  <w15:chartTrackingRefBased/>
  <w15:docId w15:val="{1D1437D2-81A0-472D-8550-6C10FADB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AA4"/>
    <w:rPr>
      <w:kern w:val="2"/>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32AA4"/>
    <w:rPr>
      <w:sz w:val="16"/>
    </w:rPr>
  </w:style>
  <w:style w:type="paragraph" w:styleId="Textkomente">
    <w:name w:val="annotation text"/>
    <w:basedOn w:val="Normln"/>
    <w:link w:val="TextkomenteChar"/>
    <w:uiPriority w:val="99"/>
    <w:unhideWhenUsed/>
    <w:rsid w:val="00932AA4"/>
    <w:pPr>
      <w:spacing w:line="240" w:lineRule="auto"/>
    </w:pPr>
    <w:rPr>
      <w:sz w:val="20"/>
    </w:rPr>
  </w:style>
  <w:style w:type="character" w:customStyle="1" w:styleId="TextkomenteChar">
    <w:name w:val="Text komentáře Char"/>
    <w:basedOn w:val="Standardnpsmoodstavce"/>
    <w:link w:val="Textkomente"/>
    <w:uiPriority w:val="99"/>
    <w:rsid w:val="00932AA4"/>
    <w:rPr>
      <w:kern w:val="2"/>
      <w:sz w:val="20"/>
      <w14:ligatures w14:val="standardContextual"/>
    </w:rPr>
  </w:style>
  <w:style w:type="character" w:styleId="Hypertextovodkaz">
    <w:name w:val="Hyperlink"/>
    <w:basedOn w:val="Standardnpsmoodstavce"/>
    <w:uiPriority w:val="99"/>
    <w:unhideWhenUsed/>
    <w:rsid w:val="00932AA4"/>
    <w:rPr>
      <w:color w:val="0563C1" w:themeColor="hyperlink"/>
      <w:u w:val="single"/>
    </w:rPr>
  </w:style>
  <w:style w:type="paragraph" w:styleId="Odstavecseseznamem">
    <w:name w:val="List Paragraph"/>
    <w:basedOn w:val="Normln"/>
    <w:uiPriority w:val="34"/>
    <w:qFormat/>
    <w:rsid w:val="006E05A0"/>
    <w:pPr>
      <w:ind w:left="720"/>
      <w:contextualSpacing/>
    </w:pPr>
  </w:style>
  <w:style w:type="paragraph" w:styleId="Revize">
    <w:name w:val="Revision"/>
    <w:hidden/>
    <w:uiPriority w:val="99"/>
    <w:semiHidden/>
    <w:rsid w:val="003743CC"/>
    <w:pPr>
      <w:spacing w:after="0" w:line="240" w:lineRule="auto"/>
    </w:pPr>
    <w:rPr>
      <w:kern w:val="2"/>
      <w14:ligatures w14:val="standardContextual"/>
    </w:rPr>
  </w:style>
  <w:style w:type="paragraph" w:customStyle="1" w:styleId="P68B1DB1-Normal1">
    <w:name w:val="P68B1DB1-Normal1"/>
    <w:basedOn w:val="Normln"/>
    <w:rPr>
      <w:color w:val="FF0000"/>
      <w:sz w:val="28"/>
    </w:rPr>
  </w:style>
  <w:style w:type="paragraph" w:customStyle="1" w:styleId="P68B1DB1-Normal2">
    <w:name w:val="P68B1DB1-Normal2"/>
    <w:basedOn w:val="Normln"/>
    <w:rPr>
      <w:b/>
      <w:color w:val="FF0000"/>
    </w:rPr>
  </w:style>
  <w:style w:type="paragraph" w:customStyle="1" w:styleId="P68B1DB1-Normal3">
    <w:name w:val="P68B1DB1-Normal3"/>
    <w:basedOn w:val="Normln"/>
    <w:rPr>
      <w:sz w:val="28"/>
    </w:rPr>
  </w:style>
  <w:style w:type="paragraph" w:customStyle="1" w:styleId="P68B1DB1-Normal4">
    <w:name w:val="P68B1DB1-Normal4"/>
    <w:basedOn w:val="Normln"/>
    <w:rPr>
      <w:color w:val="4472C4" w:themeColor="accent1"/>
      <w:u w:val="single"/>
    </w:rPr>
  </w:style>
  <w:style w:type="paragraph" w:customStyle="1" w:styleId="P68B1DB1-Normal5">
    <w:name w:val="P68B1DB1-Normal5"/>
    <w:basedOn w:val="Normln"/>
  </w:style>
  <w:style w:type="paragraph" w:customStyle="1" w:styleId="P68B1DB1-Normal6">
    <w:name w:val="P68B1DB1-Normal6"/>
    <w:basedOn w:val="Normln"/>
    <w:rPr>
      <w:color w:val="4472C4" w:themeColor="accent1"/>
      <w:sz w:val="32"/>
    </w:rPr>
  </w:style>
  <w:style w:type="paragraph" w:customStyle="1" w:styleId="P68B1DB1-Normal7">
    <w:name w:val="P68B1DB1-Normal7"/>
    <w:basedOn w:val="Normln"/>
    <w:rPr>
      <w:b/>
    </w:rPr>
  </w:style>
  <w:style w:type="paragraph" w:customStyle="1" w:styleId="P68B1DB1-ListParagraph8">
    <w:name w:val="P68B1DB1-ListParagraph8"/>
    <w:basedOn w:val="Odstavecseseznamem"/>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1209</Words>
  <Characters>7138</Characters>
  <Application>Microsoft Office Word</Application>
  <DocSecurity>0</DocSecurity>
  <Lines>59</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Hana Novotná - 2N</cp:lastModifiedBy>
  <cp:revision>7</cp:revision>
  <dcterms:created xsi:type="dcterms:W3CDTF">2023-04-26T07:47:00Z</dcterms:created>
  <dcterms:modified xsi:type="dcterms:W3CDTF">2023-04-29T12:39:00Z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18f62789d121a67fb948b440f03d02d7e50c60fe874c176d8913335469444f21</vt:lpwstr>
  </property>
</Properties>
</file>